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66" w:rsidRDefault="00E12766">
      <w:pPr>
        <w:jc w:val="center"/>
      </w:pPr>
      <w:bookmarkStart w:id="0" w:name="_GoBack"/>
      <w:bookmarkEnd w:id="0"/>
    </w:p>
    <w:p w:rsidR="00E12766" w:rsidRDefault="0090764F">
      <w:pPr>
        <w:jc w:val="center"/>
        <w:rPr>
          <w:rFonts w:ascii="Arial" w:eastAsia="Arial" w:hAnsi="Arial" w:cs="Arial"/>
          <w:sz w:val="28"/>
          <w:szCs w:val="28"/>
        </w:rPr>
      </w:pPr>
      <w:r>
        <w:rPr>
          <w:rFonts w:ascii="Arial" w:eastAsia="Arial" w:hAnsi="Arial" w:cs="Arial"/>
          <w:sz w:val="28"/>
          <w:szCs w:val="28"/>
        </w:rPr>
        <w:t>COURSE SYLLABUS</w:t>
      </w:r>
    </w:p>
    <w:p w:rsidR="00E12766" w:rsidRDefault="0090764F">
      <w:pPr>
        <w:jc w:val="center"/>
        <w:rPr>
          <w:rFonts w:ascii="Arial" w:eastAsia="Arial" w:hAnsi="Arial" w:cs="Arial"/>
          <w:sz w:val="32"/>
          <w:szCs w:val="32"/>
        </w:rPr>
      </w:pPr>
      <w:r>
        <w:rPr>
          <w:rFonts w:ascii="Arial" w:eastAsia="Arial" w:hAnsi="Arial" w:cs="Arial"/>
          <w:sz w:val="28"/>
          <w:szCs w:val="28"/>
        </w:rPr>
        <w:t>2018-2019</w:t>
      </w:r>
    </w:p>
    <w:p w:rsidR="00E12766" w:rsidRDefault="0090764F">
      <w:pPr>
        <w:jc w:val="center"/>
        <w:rPr>
          <w:rFonts w:ascii="Arial" w:eastAsia="Arial" w:hAnsi="Arial" w:cs="Arial"/>
          <w:b/>
          <w:color w:val="FF0000"/>
        </w:rPr>
      </w:pPr>
      <w:r>
        <w:rPr>
          <w:rFonts w:ascii="Arial" w:eastAsia="Arial" w:hAnsi="Arial" w:cs="Arial"/>
          <w:b/>
          <w:color w:val="FF0000"/>
        </w:rPr>
        <w:t xml:space="preserve">ENGLISH LANGUAGE ARTS 6 </w:t>
      </w:r>
    </w:p>
    <w:p w:rsidR="00E12766" w:rsidRDefault="00E12766">
      <w:pPr>
        <w:rPr>
          <w:rFonts w:ascii="Arial" w:eastAsia="Arial" w:hAnsi="Arial" w:cs="Arial"/>
          <w:b/>
        </w:rPr>
      </w:pPr>
    </w:p>
    <w:tbl>
      <w:tblPr>
        <w:tblStyle w:val="a"/>
        <w:tblW w:w="10066" w:type="dxa"/>
        <w:tblLayout w:type="fixed"/>
        <w:tblLook w:val="0000" w:firstRow="0" w:lastRow="0" w:firstColumn="0" w:lastColumn="0" w:noHBand="0" w:noVBand="0"/>
      </w:tblPr>
      <w:tblGrid>
        <w:gridCol w:w="5076"/>
        <w:gridCol w:w="4990"/>
      </w:tblGrid>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Teacher: Ms. Abbi Hurt</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Phone Number: 404-802-3200</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Room Number: 2021</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Email:    Abigail.Hurt</w:t>
            </w:r>
            <w:r>
              <w:rPr>
                <w:rFonts w:ascii="Arial" w:eastAsia="Arial" w:hAnsi="Arial" w:cs="Arial"/>
                <w:b/>
                <w:i/>
                <w:sz w:val="16"/>
                <w:szCs w:val="16"/>
              </w:rPr>
              <w:t>@atlanta.k12.ga.us</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Semester: 2018-2019</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Days: Wednesday AM</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Textbook: </w:t>
            </w:r>
            <w:r>
              <w:rPr>
                <w:rFonts w:ascii="Arial" w:eastAsia="Arial" w:hAnsi="Arial" w:cs="Arial"/>
                <w:b/>
                <w:i/>
                <w:sz w:val="16"/>
                <w:szCs w:val="16"/>
              </w:rPr>
              <w:t>Collections</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Hours: 7:40-8:40</w:t>
            </w:r>
          </w:p>
        </w:tc>
      </w:tr>
      <w:tr w:rsidR="00E12766">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Website: AbbiHurt.weebly.com </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Location: 2021</w:t>
            </w:r>
          </w:p>
        </w:tc>
      </w:tr>
    </w:tbl>
    <w:p w:rsidR="00E12766" w:rsidRDefault="00E12766">
      <w:pPr>
        <w:rPr>
          <w:rFonts w:ascii="Arial" w:eastAsia="Arial" w:hAnsi="Arial" w:cs="Arial"/>
          <w:b/>
          <w:sz w:val="16"/>
          <w:szCs w:val="16"/>
        </w:rPr>
      </w:pPr>
    </w:p>
    <w:p w:rsidR="00E12766" w:rsidRDefault="00E12766">
      <w:pPr>
        <w:rPr>
          <w:rFonts w:ascii="Arial" w:eastAsia="Arial" w:hAnsi="Arial" w:cs="Arial"/>
          <w:b/>
          <w:sz w:val="16"/>
          <w:szCs w:val="16"/>
        </w:rPr>
      </w:pPr>
    </w:p>
    <w:tbl>
      <w:tblPr>
        <w:tblStyle w:val="a0"/>
        <w:tblW w:w="10066" w:type="dxa"/>
        <w:tblLayout w:type="fixed"/>
        <w:tblLook w:val="0000" w:firstRow="0" w:lastRow="0" w:firstColumn="0" w:lastColumn="0" w:noHBand="0" w:noVBand="0"/>
      </w:tblPr>
      <w:tblGrid>
        <w:gridCol w:w="5076"/>
        <w:gridCol w:w="4990"/>
      </w:tblGrid>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Teacher: Dr. Tiffany Mitchell</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Phone Number: 404-802-3200</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Room Number: 2024</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Email: TNMitchell@</w:t>
            </w:r>
            <w:r>
              <w:rPr>
                <w:rFonts w:ascii="Arial" w:eastAsia="Arial" w:hAnsi="Arial" w:cs="Arial"/>
                <w:b/>
                <w:i/>
                <w:sz w:val="16"/>
                <w:szCs w:val="16"/>
              </w:rPr>
              <w:t>atlanta.k12.ga.us</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Semester: 2018-2019</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Days: Monday AM</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Textbook: </w:t>
            </w:r>
            <w:r>
              <w:rPr>
                <w:rFonts w:ascii="Arial" w:eastAsia="Arial" w:hAnsi="Arial" w:cs="Arial"/>
                <w:b/>
                <w:i/>
                <w:sz w:val="16"/>
                <w:szCs w:val="16"/>
              </w:rPr>
              <w:t>Collections</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Hours: 8:15-8:50</w:t>
            </w:r>
          </w:p>
        </w:tc>
      </w:tr>
      <w:tr w:rsidR="00E12766">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Website: DrTMitchell.weebly.com </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Location: 2024</w:t>
            </w:r>
          </w:p>
        </w:tc>
      </w:tr>
    </w:tbl>
    <w:p w:rsidR="00E12766" w:rsidRDefault="00E12766">
      <w:pPr>
        <w:rPr>
          <w:rFonts w:ascii="Arial" w:eastAsia="Arial" w:hAnsi="Arial" w:cs="Arial"/>
          <w:b/>
          <w:sz w:val="16"/>
          <w:szCs w:val="16"/>
        </w:rPr>
      </w:pPr>
    </w:p>
    <w:p w:rsidR="00E12766" w:rsidRDefault="00E12766">
      <w:pPr>
        <w:rPr>
          <w:rFonts w:ascii="Arial" w:eastAsia="Arial" w:hAnsi="Arial" w:cs="Arial"/>
          <w:b/>
          <w:sz w:val="16"/>
          <w:szCs w:val="16"/>
        </w:rPr>
      </w:pPr>
    </w:p>
    <w:tbl>
      <w:tblPr>
        <w:tblStyle w:val="a1"/>
        <w:tblW w:w="10066" w:type="dxa"/>
        <w:tblLayout w:type="fixed"/>
        <w:tblLook w:val="0000" w:firstRow="0" w:lastRow="0" w:firstColumn="0" w:lastColumn="0" w:noHBand="0" w:noVBand="0"/>
      </w:tblPr>
      <w:tblGrid>
        <w:gridCol w:w="5076"/>
        <w:gridCol w:w="4990"/>
      </w:tblGrid>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Teacher: Ms. Tammy Miller</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Phone Number: 404-802-3200</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Room Number: 3015</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Email: TMiller</w:t>
            </w:r>
            <w:r>
              <w:rPr>
                <w:rFonts w:ascii="Arial" w:eastAsia="Arial" w:hAnsi="Arial" w:cs="Arial"/>
                <w:b/>
                <w:i/>
                <w:sz w:val="16"/>
                <w:szCs w:val="16"/>
              </w:rPr>
              <w:t>@atlanta.k12.ga.us</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Semester: 2018-2019</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Days: Wednesday PM</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Textbook: </w:t>
            </w:r>
            <w:r>
              <w:rPr>
                <w:rFonts w:ascii="Arial" w:eastAsia="Arial" w:hAnsi="Arial" w:cs="Arial"/>
                <w:b/>
                <w:i/>
                <w:sz w:val="16"/>
                <w:szCs w:val="16"/>
              </w:rPr>
              <w:t>Collections</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Hours: 4:20-5:20</w:t>
            </w:r>
          </w:p>
        </w:tc>
      </w:tr>
      <w:tr w:rsidR="00E12766">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Website: TammyMiller.weebly.com </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Location: 2015</w:t>
            </w:r>
          </w:p>
        </w:tc>
      </w:tr>
    </w:tbl>
    <w:p w:rsidR="00E12766" w:rsidRDefault="00E12766">
      <w:pPr>
        <w:rPr>
          <w:rFonts w:ascii="Arial" w:eastAsia="Arial" w:hAnsi="Arial" w:cs="Arial"/>
          <w:b/>
          <w:sz w:val="16"/>
          <w:szCs w:val="16"/>
        </w:rPr>
      </w:pPr>
    </w:p>
    <w:p w:rsidR="00E12766" w:rsidRDefault="00E12766">
      <w:pPr>
        <w:rPr>
          <w:rFonts w:ascii="Arial" w:eastAsia="Arial" w:hAnsi="Arial" w:cs="Arial"/>
          <w:b/>
          <w:sz w:val="16"/>
          <w:szCs w:val="16"/>
        </w:rPr>
      </w:pPr>
    </w:p>
    <w:tbl>
      <w:tblPr>
        <w:tblStyle w:val="a2"/>
        <w:tblW w:w="10066" w:type="dxa"/>
        <w:tblLayout w:type="fixed"/>
        <w:tblLook w:val="0000" w:firstRow="0" w:lastRow="0" w:firstColumn="0" w:lastColumn="0" w:noHBand="0" w:noVBand="0"/>
      </w:tblPr>
      <w:tblGrid>
        <w:gridCol w:w="5076"/>
        <w:gridCol w:w="4990"/>
      </w:tblGrid>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Teacher: Ms. Hannah Lonza</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Phone Number: 404-802-3200</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Room Number: 3019</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Email:  Hannah.Lonza</w:t>
            </w:r>
            <w:r>
              <w:rPr>
                <w:rFonts w:ascii="Arial" w:eastAsia="Arial" w:hAnsi="Arial" w:cs="Arial"/>
                <w:b/>
                <w:i/>
                <w:sz w:val="16"/>
                <w:szCs w:val="16"/>
              </w:rPr>
              <w:t>@atlanta.k12.ga.us</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Semester: 2018-2019</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Days: Friday AM</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Textbook:  </w:t>
            </w:r>
            <w:r>
              <w:rPr>
                <w:rFonts w:ascii="Arial" w:eastAsia="Arial" w:hAnsi="Arial" w:cs="Arial"/>
                <w:b/>
                <w:i/>
                <w:sz w:val="16"/>
                <w:szCs w:val="16"/>
              </w:rPr>
              <w:t>Collections</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Hours: 7:40-8:40</w:t>
            </w:r>
          </w:p>
        </w:tc>
      </w:tr>
      <w:tr w:rsidR="00E12766">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Website:HannahLonza.weebly.com </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Location: 3019</w:t>
            </w:r>
          </w:p>
        </w:tc>
      </w:tr>
    </w:tbl>
    <w:p w:rsidR="00E12766" w:rsidRDefault="00E12766">
      <w:pPr>
        <w:rPr>
          <w:rFonts w:ascii="Arial" w:eastAsia="Arial" w:hAnsi="Arial" w:cs="Arial"/>
          <w:b/>
          <w:sz w:val="16"/>
          <w:szCs w:val="16"/>
        </w:rPr>
      </w:pPr>
    </w:p>
    <w:tbl>
      <w:tblPr>
        <w:tblStyle w:val="a3"/>
        <w:tblW w:w="10066" w:type="dxa"/>
        <w:tblLayout w:type="fixed"/>
        <w:tblLook w:val="0000" w:firstRow="0" w:lastRow="0" w:firstColumn="0" w:lastColumn="0" w:noHBand="0" w:noVBand="0"/>
      </w:tblPr>
      <w:tblGrid>
        <w:gridCol w:w="5076"/>
        <w:gridCol w:w="4990"/>
      </w:tblGrid>
      <w:tr w:rsidR="00E12766">
        <w:trPr>
          <w:trHeight w:val="280"/>
        </w:trPr>
        <w:tc>
          <w:tcPr>
            <w:tcW w:w="5076" w:type="dxa"/>
            <w:vAlign w:val="center"/>
          </w:tcPr>
          <w:p w:rsidR="00E12766" w:rsidRDefault="00E12766">
            <w:pPr>
              <w:rPr>
                <w:rFonts w:ascii="Arial" w:eastAsia="Arial" w:hAnsi="Arial" w:cs="Arial"/>
                <w:b/>
                <w:sz w:val="16"/>
                <w:szCs w:val="16"/>
              </w:rPr>
            </w:pPr>
          </w:p>
          <w:p w:rsidR="00E12766" w:rsidRDefault="0090764F">
            <w:pPr>
              <w:rPr>
                <w:rFonts w:ascii="Arial" w:eastAsia="Arial" w:hAnsi="Arial" w:cs="Arial"/>
                <w:b/>
                <w:sz w:val="16"/>
                <w:szCs w:val="16"/>
              </w:rPr>
            </w:pPr>
            <w:r>
              <w:rPr>
                <w:rFonts w:ascii="Arial" w:eastAsia="Arial" w:hAnsi="Arial" w:cs="Arial"/>
                <w:b/>
                <w:sz w:val="16"/>
                <w:szCs w:val="16"/>
              </w:rPr>
              <w:t>Teacher: Ms. Kathleen Richardson</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Phone Number: 404-802-3200</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Room Number: 3039</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Email:  Kathleen.Richards</w:t>
            </w:r>
            <w:r>
              <w:rPr>
                <w:rFonts w:ascii="Arial" w:eastAsia="Arial" w:hAnsi="Arial" w:cs="Arial"/>
                <w:b/>
                <w:i/>
                <w:sz w:val="16"/>
                <w:szCs w:val="16"/>
              </w:rPr>
              <w:t>@atlanta.k12.ga.us</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Semester: 2018-2019</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Days: Thursday PM</w:t>
            </w:r>
          </w:p>
        </w:tc>
      </w:tr>
      <w:tr w:rsidR="00E12766">
        <w:trPr>
          <w:trHeight w:val="280"/>
        </w:trPr>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Textbook:  </w:t>
            </w:r>
            <w:r>
              <w:rPr>
                <w:rFonts w:ascii="Arial" w:eastAsia="Arial" w:hAnsi="Arial" w:cs="Arial"/>
                <w:b/>
                <w:i/>
                <w:sz w:val="16"/>
                <w:szCs w:val="16"/>
              </w:rPr>
              <w:t>Collections</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Hours: 4:20-5:20</w:t>
            </w:r>
          </w:p>
        </w:tc>
      </w:tr>
      <w:tr w:rsidR="00E12766">
        <w:tc>
          <w:tcPr>
            <w:tcW w:w="5076" w:type="dxa"/>
            <w:vAlign w:val="center"/>
          </w:tcPr>
          <w:p w:rsidR="00E12766" w:rsidRDefault="0090764F">
            <w:pPr>
              <w:rPr>
                <w:rFonts w:ascii="Arial" w:eastAsia="Arial" w:hAnsi="Arial" w:cs="Arial"/>
                <w:b/>
                <w:sz w:val="16"/>
                <w:szCs w:val="16"/>
              </w:rPr>
            </w:pPr>
            <w:r>
              <w:rPr>
                <w:rFonts w:ascii="Arial" w:eastAsia="Arial" w:hAnsi="Arial" w:cs="Arial"/>
                <w:b/>
                <w:sz w:val="16"/>
                <w:szCs w:val="16"/>
              </w:rPr>
              <w:t xml:space="preserve">Website:  </w:t>
            </w:r>
          </w:p>
        </w:tc>
        <w:tc>
          <w:tcPr>
            <w:tcW w:w="4990" w:type="dxa"/>
            <w:vAlign w:val="center"/>
          </w:tcPr>
          <w:p w:rsidR="00E12766" w:rsidRDefault="0090764F">
            <w:pPr>
              <w:rPr>
                <w:rFonts w:ascii="Arial" w:eastAsia="Arial" w:hAnsi="Arial" w:cs="Arial"/>
                <w:b/>
                <w:sz w:val="16"/>
                <w:szCs w:val="16"/>
              </w:rPr>
            </w:pPr>
            <w:r>
              <w:rPr>
                <w:rFonts w:ascii="Arial" w:eastAsia="Arial" w:hAnsi="Arial" w:cs="Arial"/>
                <w:b/>
                <w:sz w:val="16"/>
                <w:szCs w:val="16"/>
              </w:rPr>
              <w:t>Tutorial Location: 3019</w:t>
            </w:r>
          </w:p>
        </w:tc>
      </w:tr>
    </w:tbl>
    <w:p w:rsidR="00E12766" w:rsidRDefault="00E12766">
      <w:pPr>
        <w:rPr>
          <w:rFonts w:ascii="Arial" w:eastAsia="Arial" w:hAnsi="Arial" w:cs="Arial"/>
          <w:b/>
          <w:sz w:val="16"/>
          <w:szCs w:val="16"/>
        </w:rPr>
      </w:pPr>
    </w:p>
    <w:p w:rsidR="00E12766" w:rsidRDefault="00E12766">
      <w:pPr>
        <w:rPr>
          <w:rFonts w:ascii="Arial" w:eastAsia="Arial" w:hAnsi="Arial" w:cs="Arial"/>
          <w:b/>
          <w:sz w:val="20"/>
          <w:szCs w:val="20"/>
        </w:rPr>
      </w:pPr>
    </w:p>
    <w:p w:rsidR="00E12766" w:rsidRDefault="0090764F">
      <w:pPr>
        <w:rPr>
          <w:rFonts w:ascii="Arial" w:eastAsia="Arial" w:hAnsi="Arial" w:cs="Arial"/>
          <w:i/>
          <w:sz w:val="20"/>
          <w:szCs w:val="20"/>
        </w:rPr>
      </w:pPr>
      <w:r>
        <w:rPr>
          <w:rFonts w:ascii="Arial" w:eastAsia="Arial" w:hAnsi="Arial" w:cs="Arial"/>
          <w:i/>
          <w:sz w:val="20"/>
          <w:szCs w:val="20"/>
        </w:rPr>
        <w:t>This language arts class is designed to increase your communications skills through reading, writing, speaking, and the study of the English language.  Our primary focus in language arts class will be reading texts critically and using those texts as a spr</w:t>
      </w:r>
      <w:r>
        <w:rPr>
          <w:rFonts w:ascii="Arial" w:eastAsia="Arial" w:hAnsi="Arial" w:cs="Arial"/>
          <w:i/>
          <w:sz w:val="20"/>
          <w:szCs w:val="20"/>
        </w:rPr>
        <w:t xml:space="preserve">ingboard for various writing styles, demonstrating the rules of grammar, and developing oral </w:t>
      </w:r>
      <w:proofErr w:type="spellStart"/>
      <w:r>
        <w:rPr>
          <w:rFonts w:ascii="Arial" w:eastAsia="Arial" w:hAnsi="Arial" w:cs="Arial"/>
          <w:i/>
          <w:sz w:val="20"/>
          <w:szCs w:val="20"/>
        </w:rPr>
        <w:t>expression.This</w:t>
      </w:r>
      <w:proofErr w:type="spellEnd"/>
      <w:r>
        <w:rPr>
          <w:rFonts w:ascii="Arial" w:eastAsia="Arial" w:hAnsi="Arial" w:cs="Arial"/>
          <w:i/>
          <w:sz w:val="20"/>
          <w:szCs w:val="20"/>
        </w:rPr>
        <w:t xml:space="preserve"> year you can expect to read a variety of fiction and non-fiction including novels, short stories, dramas, poetry, and essays. These writing pieces </w:t>
      </w:r>
      <w:r>
        <w:rPr>
          <w:rFonts w:ascii="Arial" w:eastAsia="Arial" w:hAnsi="Arial" w:cs="Arial"/>
          <w:i/>
          <w:sz w:val="20"/>
          <w:szCs w:val="20"/>
        </w:rPr>
        <w:t>will model the different writing styles we will implement this year.  Writing assignments will include timed responses, journal writing, essays, critiques, and creative pieces.  Vocabulary, spelling, and grammar assignments will also be an important part o</w:t>
      </w:r>
      <w:r>
        <w:rPr>
          <w:rFonts w:ascii="Arial" w:eastAsia="Arial" w:hAnsi="Arial" w:cs="Arial"/>
          <w:i/>
          <w:sz w:val="20"/>
          <w:szCs w:val="20"/>
        </w:rPr>
        <w:t>f this class.  Because we are a community of learners, please also expect to work periodically in group situations and to present information to your peers in groups or individually.  Atlanta Public Schools utilizes the Georgia Standards of Excellence whic</w:t>
      </w:r>
      <w:r>
        <w:rPr>
          <w:rFonts w:ascii="Arial" w:eastAsia="Arial" w:hAnsi="Arial" w:cs="Arial"/>
          <w:i/>
          <w:sz w:val="20"/>
          <w:szCs w:val="20"/>
        </w:rPr>
        <w:t>h emphasizes rigor. [www.georgiastandards.org]</w:t>
      </w:r>
    </w:p>
    <w:p w:rsidR="00E12766" w:rsidRDefault="00E12766">
      <w:pPr>
        <w:rPr>
          <w:rFonts w:ascii="Arial" w:eastAsia="Arial" w:hAnsi="Arial" w:cs="Arial"/>
          <w:i/>
          <w:color w:val="FF0000"/>
          <w:sz w:val="20"/>
          <w:szCs w:val="20"/>
        </w:rPr>
      </w:pPr>
    </w:p>
    <w:p w:rsidR="00E12766" w:rsidRDefault="00E12766">
      <w:pPr>
        <w:rPr>
          <w:rFonts w:ascii="Arial" w:eastAsia="Arial" w:hAnsi="Arial" w:cs="Arial"/>
          <w:i/>
          <w:color w:val="FF0000"/>
          <w:sz w:val="20"/>
          <w:szCs w:val="20"/>
        </w:rPr>
      </w:pPr>
    </w:p>
    <w:p w:rsidR="00E12766" w:rsidRDefault="00E12766">
      <w:pPr>
        <w:rPr>
          <w:rFonts w:ascii="Arial" w:eastAsia="Arial" w:hAnsi="Arial" w:cs="Arial"/>
          <w:i/>
          <w:color w:val="FF0000"/>
          <w:sz w:val="20"/>
          <w:szCs w:val="20"/>
        </w:rPr>
      </w:pPr>
    </w:p>
    <w:p w:rsidR="00E12766" w:rsidRDefault="00E12766">
      <w:pPr>
        <w:rPr>
          <w:rFonts w:ascii="Arial" w:eastAsia="Arial" w:hAnsi="Arial" w:cs="Arial"/>
          <w:i/>
          <w:color w:val="FF0000"/>
          <w:sz w:val="20"/>
          <w:szCs w:val="20"/>
        </w:rPr>
      </w:pPr>
    </w:p>
    <w:p w:rsidR="00E12766" w:rsidRDefault="00E12766">
      <w:pPr>
        <w:rPr>
          <w:rFonts w:ascii="Arial" w:eastAsia="Arial" w:hAnsi="Arial" w:cs="Arial"/>
          <w:i/>
          <w:color w:val="FF0000"/>
          <w:sz w:val="20"/>
          <w:szCs w:val="20"/>
        </w:rPr>
      </w:pPr>
    </w:p>
    <w:p w:rsidR="00E12766" w:rsidRDefault="00E12766">
      <w:pPr>
        <w:rPr>
          <w:rFonts w:ascii="Arial" w:eastAsia="Arial" w:hAnsi="Arial" w:cs="Arial"/>
          <w:sz w:val="20"/>
          <w:szCs w:val="20"/>
        </w:rPr>
      </w:pPr>
    </w:p>
    <w:p w:rsidR="00E12766" w:rsidRDefault="0090764F">
      <w:pPr>
        <w:rPr>
          <w:rFonts w:ascii="Arial" w:eastAsia="Arial" w:hAnsi="Arial" w:cs="Arial"/>
          <w:color w:val="0070C0"/>
          <w:sz w:val="20"/>
          <w:szCs w:val="20"/>
        </w:rPr>
      </w:pPr>
      <w:r>
        <w:rPr>
          <w:rFonts w:ascii="Arial" w:eastAsia="Arial" w:hAnsi="Arial" w:cs="Arial"/>
          <w:b/>
          <w:color w:val="000000"/>
          <w:sz w:val="20"/>
          <w:szCs w:val="20"/>
          <w:u w:val="single"/>
        </w:rPr>
        <w:t>Course Outline</w:t>
      </w:r>
      <w:r>
        <w:rPr>
          <w:rFonts w:ascii="Arial" w:eastAsia="Arial" w:hAnsi="Arial" w:cs="Arial"/>
          <w:b/>
          <w:color w:val="000000"/>
          <w:sz w:val="20"/>
          <w:szCs w:val="20"/>
        </w:rPr>
        <w:t>:</w:t>
      </w:r>
      <w:r>
        <w:rPr>
          <w:rFonts w:ascii="Arial" w:eastAsia="Arial" w:hAnsi="Arial" w:cs="Arial"/>
          <w:color w:val="000000"/>
          <w:sz w:val="20"/>
          <w:szCs w:val="20"/>
        </w:rPr>
        <w:t xml:space="preserve"> </w:t>
      </w:r>
    </w:p>
    <w:p w:rsidR="00E12766" w:rsidRDefault="00E12766">
      <w:pPr>
        <w:rPr>
          <w:rFonts w:ascii="Arial" w:eastAsia="Arial" w:hAnsi="Arial" w:cs="Arial"/>
          <w:color w:val="0070C0"/>
          <w:sz w:val="20"/>
          <w:szCs w:val="20"/>
        </w:rPr>
      </w:pPr>
    </w:p>
    <w:p w:rsidR="00E12766" w:rsidRDefault="0090764F">
      <w:pPr>
        <w:rPr>
          <w:rFonts w:ascii="Arial" w:eastAsia="Arial" w:hAnsi="Arial" w:cs="Arial"/>
          <w:b/>
          <w:sz w:val="20"/>
          <w:szCs w:val="20"/>
          <w:u w:val="single"/>
        </w:rPr>
      </w:pPr>
      <w:r>
        <w:rPr>
          <w:rFonts w:ascii="Arial" w:eastAsia="Arial" w:hAnsi="Arial" w:cs="Arial"/>
          <w:b/>
          <w:sz w:val="20"/>
          <w:szCs w:val="20"/>
        </w:rPr>
        <w:t>Detailed c</w:t>
      </w:r>
      <w:r>
        <w:rPr>
          <w:rFonts w:ascii="Arial" w:eastAsia="Arial" w:hAnsi="Arial" w:cs="Arial"/>
          <w:b/>
          <w:color w:val="000000"/>
          <w:sz w:val="20"/>
          <w:szCs w:val="20"/>
        </w:rPr>
        <w:t xml:space="preserve">ourse overviews and standards can be found on the team Webpage. </w:t>
      </w:r>
      <w:r>
        <w:rPr>
          <w:rFonts w:ascii="Roboto" w:eastAsia="Roboto" w:hAnsi="Roboto" w:cs="Roboto"/>
          <w:b/>
          <w:color w:val="212121"/>
          <w:sz w:val="20"/>
          <w:szCs w:val="20"/>
          <w:u w:val="single"/>
        </w:rPr>
        <w:t>https://sites.google.com/apsk12.org/6ela</w:t>
      </w:r>
    </w:p>
    <w:p w:rsidR="00E12766" w:rsidRDefault="00E12766">
      <w:pPr>
        <w:rPr>
          <w:sz w:val="20"/>
          <w:szCs w:val="20"/>
        </w:rPr>
      </w:pPr>
    </w:p>
    <w:tbl>
      <w:tblPr>
        <w:tblStyle w:val="a4"/>
        <w:tblW w:w="100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9045"/>
      </w:tblGrid>
      <w:tr w:rsidR="00E12766">
        <w:tc>
          <w:tcPr>
            <w:tcW w:w="1005" w:type="dxa"/>
            <w:shd w:val="clear" w:color="auto" w:fill="auto"/>
            <w:tcMar>
              <w:top w:w="100" w:type="dxa"/>
              <w:left w:w="100" w:type="dxa"/>
              <w:bottom w:w="100" w:type="dxa"/>
              <w:right w:w="100" w:type="dxa"/>
            </w:tcMar>
          </w:tcPr>
          <w:p w:rsidR="00E12766" w:rsidRDefault="0090764F">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Unit 1</w:t>
            </w:r>
          </w:p>
        </w:tc>
        <w:tc>
          <w:tcPr>
            <w:tcW w:w="9045" w:type="dxa"/>
            <w:shd w:val="clear" w:color="auto" w:fill="auto"/>
            <w:tcMar>
              <w:top w:w="100" w:type="dxa"/>
              <w:left w:w="100" w:type="dxa"/>
              <w:bottom w:w="100" w:type="dxa"/>
              <w:right w:w="100" w:type="dxa"/>
            </w:tcMar>
          </w:tcPr>
          <w:p w:rsidR="00E12766" w:rsidRDefault="0090764F">
            <w:pPr>
              <w:widowControl w:val="0"/>
              <w:spacing w:before="100" w:after="200" w:line="276" w:lineRule="auto"/>
              <w:rPr>
                <w:rFonts w:ascii="Arial" w:eastAsia="Arial" w:hAnsi="Arial" w:cs="Arial"/>
                <w:sz w:val="20"/>
                <w:szCs w:val="20"/>
              </w:rPr>
            </w:pPr>
            <w:r>
              <w:rPr>
                <w:rFonts w:ascii="Arial" w:eastAsia="Arial" w:hAnsi="Arial" w:cs="Arial"/>
                <w:i/>
                <w:sz w:val="20"/>
                <w:szCs w:val="20"/>
              </w:rPr>
              <w:t>Unit 1</w:t>
            </w:r>
            <w:r>
              <w:rPr>
                <w:rFonts w:ascii="Arial" w:eastAsia="Arial" w:hAnsi="Arial" w:cs="Arial"/>
                <w:sz w:val="20"/>
                <w:szCs w:val="20"/>
              </w:rPr>
              <w:t xml:space="preserve"> of the ELA Unit will cover the theme of </w:t>
            </w:r>
            <w:r>
              <w:rPr>
                <w:rFonts w:ascii="Arial" w:eastAsia="Arial" w:hAnsi="Arial" w:cs="Arial"/>
                <w:i/>
                <w:sz w:val="20"/>
                <w:szCs w:val="20"/>
              </w:rPr>
              <w:t>Life, Love, and Learning</w:t>
            </w:r>
            <w:r>
              <w:rPr>
                <w:rFonts w:ascii="Arial" w:eastAsia="Arial" w:hAnsi="Arial" w:cs="Arial"/>
                <w:sz w:val="20"/>
                <w:szCs w:val="20"/>
              </w:rPr>
              <w:t xml:space="preserve"> and items pertaining to a collection of inspirational stories for teenagers that includes the following lessons: the nature of friendship and love; the importance of belief in the future; the value of respect for yourself and other</w:t>
            </w:r>
            <w:r>
              <w:rPr>
                <w:rFonts w:ascii="Arial" w:eastAsia="Arial" w:hAnsi="Arial" w:cs="Arial"/>
                <w:sz w:val="20"/>
                <w:szCs w:val="20"/>
              </w:rPr>
              <w:t>s; and dealing with tough issues such as life death, suicide, and the loss of love.</w:t>
            </w:r>
          </w:p>
          <w:p w:rsidR="00E12766" w:rsidRDefault="0090764F">
            <w:pPr>
              <w:widowControl w:val="0"/>
              <w:numPr>
                <w:ilvl w:val="0"/>
                <w:numId w:val="2"/>
              </w:numPr>
              <w:spacing w:before="100" w:after="200" w:line="276" w:lineRule="auto"/>
              <w:contextualSpacing/>
              <w:rPr>
                <w:rFonts w:ascii="Arial" w:eastAsia="Arial" w:hAnsi="Arial" w:cs="Arial"/>
                <w:b/>
                <w:sz w:val="20"/>
                <w:szCs w:val="20"/>
              </w:rPr>
            </w:pPr>
            <w:r>
              <w:rPr>
                <w:rFonts w:ascii="Arial" w:eastAsia="Arial" w:hAnsi="Arial" w:cs="Arial"/>
                <w:b/>
                <w:sz w:val="20"/>
                <w:szCs w:val="20"/>
              </w:rPr>
              <w:t>Major Project: Independent Book Project (1st Nine Weeks)</w:t>
            </w:r>
          </w:p>
          <w:p w:rsidR="00E12766" w:rsidRDefault="0090764F">
            <w:pPr>
              <w:widowControl w:val="0"/>
              <w:numPr>
                <w:ilvl w:val="0"/>
                <w:numId w:val="2"/>
              </w:numPr>
              <w:spacing w:before="100" w:after="200" w:line="276" w:lineRule="auto"/>
              <w:contextualSpacing/>
              <w:rPr>
                <w:rFonts w:ascii="Arial" w:eastAsia="Arial" w:hAnsi="Arial" w:cs="Arial"/>
                <w:b/>
                <w:i/>
                <w:sz w:val="20"/>
                <w:szCs w:val="20"/>
              </w:rPr>
            </w:pPr>
            <w:r>
              <w:rPr>
                <w:rFonts w:ascii="Arial" w:eastAsia="Arial" w:hAnsi="Arial" w:cs="Arial"/>
                <w:b/>
                <w:sz w:val="20"/>
                <w:szCs w:val="20"/>
              </w:rPr>
              <w:t xml:space="preserve">Novel: </w:t>
            </w:r>
            <w:r>
              <w:rPr>
                <w:rFonts w:ascii="Arial" w:eastAsia="Arial" w:hAnsi="Arial" w:cs="Arial"/>
                <w:b/>
                <w:i/>
                <w:sz w:val="20"/>
                <w:szCs w:val="20"/>
              </w:rPr>
              <w:t>The Outsiders</w:t>
            </w:r>
            <w:r>
              <w:rPr>
                <w:rFonts w:ascii="Arial" w:eastAsia="Arial" w:hAnsi="Arial" w:cs="Arial"/>
                <w:b/>
                <w:sz w:val="20"/>
                <w:szCs w:val="20"/>
              </w:rPr>
              <w:t xml:space="preserve"> by </w:t>
            </w:r>
            <w:proofErr w:type="spellStart"/>
            <w:r>
              <w:rPr>
                <w:rFonts w:ascii="Arial" w:eastAsia="Arial" w:hAnsi="Arial" w:cs="Arial"/>
                <w:b/>
                <w:sz w:val="20"/>
                <w:szCs w:val="20"/>
              </w:rPr>
              <w:t>S.E.Hinton</w:t>
            </w:r>
            <w:proofErr w:type="spellEnd"/>
          </w:p>
        </w:tc>
      </w:tr>
      <w:tr w:rsidR="00E12766">
        <w:tc>
          <w:tcPr>
            <w:tcW w:w="1005" w:type="dxa"/>
            <w:shd w:val="clear" w:color="auto" w:fill="auto"/>
            <w:tcMar>
              <w:top w:w="100" w:type="dxa"/>
              <w:left w:w="100" w:type="dxa"/>
              <w:bottom w:w="100" w:type="dxa"/>
              <w:right w:w="100" w:type="dxa"/>
            </w:tcMar>
          </w:tcPr>
          <w:p w:rsidR="00E12766" w:rsidRDefault="0090764F">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Unit 2</w:t>
            </w:r>
          </w:p>
        </w:tc>
        <w:tc>
          <w:tcPr>
            <w:tcW w:w="9045" w:type="dxa"/>
            <w:shd w:val="clear" w:color="auto" w:fill="auto"/>
            <w:tcMar>
              <w:top w:w="100" w:type="dxa"/>
              <w:left w:w="100" w:type="dxa"/>
              <w:bottom w:w="100" w:type="dxa"/>
              <w:right w:w="100" w:type="dxa"/>
            </w:tcMar>
          </w:tcPr>
          <w:p w:rsidR="00E12766" w:rsidRDefault="0090764F">
            <w:pPr>
              <w:widowControl w:val="0"/>
              <w:pBdr>
                <w:top w:val="nil"/>
                <w:left w:val="nil"/>
                <w:bottom w:val="nil"/>
                <w:right w:val="nil"/>
                <w:between w:val="nil"/>
              </w:pBdr>
              <w:rPr>
                <w:rFonts w:ascii="Arial" w:eastAsia="Arial" w:hAnsi="Arial" w:cs="Arial"/>
                <w:sz w:val="20"/>
                <w:szCs w:val="20"/>
              </w:rPr>
            </w:pPr>
            <w:r>
              <w:rPr>
                <w:rFonts w:ascii="Arial" w:eastAsia="Arial" w:hAnsi="Arial" w:cs="Arial"/>
                <w:i/>
                <w:sz w:val="20"/>
                <w:szCs w:val="20"/>
              </w:rPr>
              <w:t>Unit 2</w:t>
            </w:r>
            <w:r>
              <w:rPr>
                <w:rFonts w:ascii="Arial" w:eastAsia="Arial" w:hAnsi="Arial" w:cs="Arial"/>
                <w:sz w:val="20"/>
                <w:szCs w:val="20"/>
              </w:rPr>
              <w:t xml:space="preserve"> will focus on </w:t>
            </w:r>
            <w:r>
              <w:rPr>
                <w:rFonts w:ascii="Arial" w:eastAsia="Arial" w:hAnsi="Arial" w:cs="Arial"/>
                <w:i/>
                <w:sz w:val="20"/>
                <w:szCs w:val="20"/>
              </w:rPr>
              <w:t>Survival Against Unbeatable Odds</w:t>
            </w:r>
            <w:r>
              <w:rPr>
                <w:rFonts w:ascii="Arial" w:eastAsia="Arial" w:hAnsi="Arial" w:cs="Arial"/>
                <w:sz w:val="20"/>
                <w:szCs w:val="20"/>
              </w:rPr>
              <w:t xml:space="preserve"> by</w:t>
            </w:r>
            <w:r>
              <w:rPr>
                <w:sz w:val="20"/>
                <w:szCs w:val="20"/>
              </w:rPr>
              <w:t xml:space="preserve"> </w:t>
            </w:r>
            <w:r>
              <w:rPr>
                <w:rFonts w:ascii="Arial" w:eastAsia="Arial" w:hAnsi="Arial" w:cs="Arial"/>
                <w:sz w:val="20"/>
                <w:szCs w:val="20"/>
              </w:rPr>
              <w:t>evaluating survival stories to learn about the importance of positive thinking, problem solving, and constant vigilance when facing any situation, especially one that may prove life threatening. Students will also study characters in literature to learn ab</w:t>
            </w:r>
            <w:r>
              <w:rPr>
                <w:rFonts w:ascii="Arial" w:eastAsia="Arial" w:hAnsi="Arial" w:cs="Arial"/>
                <w:sz w:val="20"/>
                <w:szCs w:val="20"/>
              </w:rPr>
              <w:t>out the struggle of man versus nature and the life lessons we can learn from the survival stories of others.</w:t>
            </w:r>
            <w:r>
              <w:rPr>
                <w:sz w:val="20"/>
                <w:szCs w:val="20"/>
              </w:rPr>
              <w:t xml:space="preserve"> </w:t>
            </w:r>
            <w:r>
              <w:rPr>
                <w:rFonts w:ascii="Arial" w:eastAsia="Arial" w:hAnsi="Arial" w:cs="Arial"/>
                <w:sz w:val="20"/>
                <w:szCs w:val="20"/>
              </w:rPr>
              <w:t>The lesson progressions within the unit place an emphasis on text structure and how story elements (individuals, events, and ideas) develop and int</w:t>
            </w:r>
            <w:r>
              <w:rPr>
                <w:rFonts w:ascii="Arial" w:eastAsia="Arial" w:hAnsi="Arial" w:cs="Arial"/>
                <w:sz w:val="20"/>
                <w:szCs w:val="20"/>
              </w:rPr>
              <w:t>eract over the course of a text.</w:t>
            </w:r>
          </w:p>
          <w:p w:rsidR="00E12766" w:rsidRDefault="0090764F">
            <w:pPr>
              <w:widowControl w:val="0"/>
              <w:numPr>
                <w:ilvl w:val="0"/>
                <w:numId w:val="4"/>
              </w:numPr>
              <w:spacing w:before="100" w:after="200" w:line="276" w:lineRule="auto"/>
              <w:contextualSpacing/>
              <w:rPr>
                <w:rFonts w:ascii="Arial" w:eastAsia="Arial" w:hAnsi="Arial" w:cs="Arial"/>
                <w:b/>
                <w:sz w:val="20"/>
                <w:szCs w:val="20"/>
              </w:rPr>
            </w:pPr>
            <w:r>
              <w:rPr>
                <w:rFonts w:ascii="Arial" w:eastAsia="Arial" w:hAnsi="Arial" w:cs="Arial"/>
                <w:b/>
                <w:sz w:val="20"/>
                <w:szCs w:val="20"/>
              </w:rPr>
              <w:t>Major Project: Independent Book Project (2nd Nine Weeks)</w:t>
            </w:r>
          </w:p>
          <w:p w:rsidR="00E12766" w:rsidRDefault="0090764F">
            <w:pPr>
              <w:widowControl w:val="0"/>
              <w:numPr>
                <w:ilvl w:val="0"/>
                <w:numId w:val="4"/>
              </w:numPr>
              <w:contextualSpacing/>
              <w:rPr>
                <w:rFonts w:ascii="Arial" w:eastAsia="Arial" w:hAnsi="Arial" w:cs="Arial"/>
                <w:b/>
                <w:sz w:val="20"/>
                <w:szCs w:val="20"/>
              </w:rPr>
            </w:pPr>
            <w:r>
              <w:rPr>
                <w:rFonts w:ascii="Arial" w:eastAsia="Arial" w:hAnsi="Arial" w:cs="Arial"/>
                <w:b/>
                <w:sz w:val="20"/>
                <w:szCs w:val="20"/>
              </w:rPr>
              <w:t xml:space="preserve">Novels: </w:t>
            </w:r>
            <w:r>
              <w:rPr>
                <w:rFonts w:ascii="Arial" w:eastAsia="Arial" w:hAnsi="Arial" w:cs="Arial"/>
                <w:b/>
                <w:i/>
                <w:sz w:val="20"/>
                <w:szCs w:val="20"/>
              </w:rPr>
              <w:t xml:space="preserve">Secrets Lies in Algebra </w:t>
            </w:r>
            <w:r>
              <w:rPr>
                <w:rFonts w:ascii="Arial" w:eastAsia="Arial" w:hAnsi="Arial" w:cs="Arial"/>
                <w:b/>
                <w:sz w:val="20"/>
                <w:szCs w:val="20"/>
              </w:rPr>
              <w:t xml:space="preserve">by Wendy </w:t>
            </w:r>
            <w:proofErr w:type="spellStart"/>
            <w:r>
              <w:rPr>
                <w:rFonts w:ascii="Arial" w:eastAsia="Arial" w:hAnsi="Arial" w:cs="Arial"/>
                <w:b/>
                <w:sz w:val="20"/>
                <w:szCs w:val="20"/>
              </w:rPr>
              <w:t>Lichtman</w:t>
            </w:r>
            <w:proofErr w:type="spellEnd"/>
            <w:r>
              <w:rPr>
                <w:rFonts w:ascii="Arial" w:eastAsia="Arial" w:hAnsi="Arial" w:cs="Arial"/>
                <w:b/>
                <w:i/>
                <w:sz w:val="20"/>
                <w:szCs w:val="20"/>
              </w:rPr>
              <w:t xml:space="preserve"> or Fourteen Fibs of Gregory K. </w:t>
            </w:r>
            <w:r>
              <w:rPr>
                <w:rFonts w:ascii="Arial" w:eastAsia="Arial" w:hAnsi="Arial" w:cs="Arial"/>
                <w:b/>
                <w:sz w:val="20"/>
                <w:szCs w:val="20"/>
              </w:rPr>
              <w:t xml:space="preserve">by Gregory K. </w:t>
            </w:r>
            <w:proofErr w:type="spellStart"/>
            <w:r>
              <w:rPr>
                <w:rFonts w:ascii="Arial" w:eastAsia="Arial" w:hAnsi="Arial" w:cs="Arial"/>
                <w:b/>
                <w:sz w:val="20"/>
                <w:szCs w:val="20"/>
              </w:rPr>
              <w:t>Pincus</w:t>
            </w:r>
            <w:proofErr w:type="spellEnd"/>
            <w:r>
              <w:rPr>
                <w:rFonts w:ascii="Arial" w:eastAsia="Arial" w:hAnsi="Arial" w:cs="Arial"/>
                <w:b/>
                <w:sz w:val="20"/>
                <w:szCs w:val="20"/>
              </w:rPr>
              <w:t xml:space="preserve"> </w:t>
            </w:r>
          </w:p>
        </w:tc>
      </w:tr>
      <w:tr w:rsidR="00E12766">
        <w:tc>
          <w:tcPr>
            <w:tcW w:w="1005" w:type="dxa"/>
            <w:shd w:val="clear" w:color="auto" w:fill="auto"/>
            <w:tcMar>
              <w:top w:w="100" w:type="dxa"/>
              <w:left w:w="100" w:type="dxa"/>
              <w:bottom w:w="100" w:type="dxa"/>
              <w:right w:w="100" w:type="dxa"/>
            </w:tcMar>
          </w:tcPr>
          <w:p w:rsidR="00E12766" w:rsidRDefault="0090764F">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Unit 3</w:t>
            </w:r>
          </w:p>
        </w:tc>
        <w:tc>
          <w:tcPr>
            <w:tcW w:w="9045" w:type="dxa"/>
            <w:shd w:val="clear" w:color="auto" w:fill="auto"/>
            <w:tcMar>
              <w:top w:w="100" w:type="dxa"/>
              <w:left w:w="100" w:type="dxa"/>
              <w:bottom w:w="100" w:type="dxa"/>
              <w:right w:w="100" w:type="dxa"/>
            </w:tcMar>
          </w:tcPr>
          <w:p w:rsidR="00E12766" w:rsidRDefault="0090764F">
            <w:pPr>
              <w:widowControl w:val="0"/>
              <w:pBdr>
                <w:top w:val="nil"/>
                <w:left w:val="nil"/>
                <w:bottom w:val="nil"/>
                <w:right w:val="nil"/>
                <w:between w:val="nil"/>
              </w:pBdr>
              <w:rPr>
                <w:rFonts w:ascii="Arial" w:eastAsia="Arial" w:hAnsi="Arial" w:cs="Arial"/>
                <w:sz w:val="20"/>
                <w:szCs w:val="20"/>
              </w:rPr>
            </w:pPr>
            <w:r>
              <w:rPr>
                <w:rFonts w:ascii="Arial" w:eastAsia="Arial" w:hAnsi="Arial" w:cs="Arial"/>
                <w:i/>
                <w:sz w:val="20"/>
                <w:szCs w:val="20"/>
              </w:rPr>
              <w:t>Unit 3</w:t>
            </w:r>
            <w:r>
              <w:rPr>
                <w:rFonts w:ascii="Arial" w:eastAsia="Arial" w:hAnsi="Arial" w:cs="Arial"/>
                <w:sz w:val="20"/>
                <w:szCs w:val="20"/>
              </w:rPr>
              <w:t xml:space="preserve"> will focus on the theme of </w:t>
            </w:r>
            <w:r>
              <w:rPr>
                <w:rFonts w:ascii="Arial" w:eastAsia="Arial" w:hAnsi="Arial" w:cs="Arial"/>
                <w:i/>
                <w:sz w:val="20"/>
                <w:szCs w:val="20"/>
              </w:rPr>
              <w:t>Taking a Closer Look</w:t>
            </w:r>
            <w:r>
              <w:rPr>
                <w:rFonts w:ascii="Arial" w:eastAsia="Arial" w:hAnsi="Arial" w:cs="Arial"/>
                <w:sz w:val="20"/>
                <w:szCs w:val="20"/>
              </w:rPr>
              <w:t xml:space="preserve"> and items</w:t>
            </w:r>
            <w:r>
              <w:rPr>
                <w:sz w:val="20"/>
                <w:szCs w:val="20"/>
              </w:rPr>
              <w:t xml:space="preserve"> </w:t>
            </w:r>
            <w:r>
              <w:rPr>
                <w:rFonts w:ascii="Arial" w:eastAsia="Arial" w:hAnsi="Arial" w:cs="Arial"/>
                <w:sz w:val="20"/>
                <w:szCs w:val="20"/>
              </w:rPr>
              <w:t>emphasizing learning to compare and contrast a text to an audio, video, or multimedia version of the text, analyzing each medium’s portrayal of the subject (e.g., how the delivery of a speech affects the impact of the words). Unit three emphasiz</w:t>
            </w:r>
            <w:r>
              <w:rPr>
                <w:rFonts w:ascii="Arial" w:eastAsia="Arial" w:hAnsi="Arial" w:cs="Arial"/>
                <w:sz w:val="20"/>
                <w:szCs w:val="20"/>
              </w:rPr>
              <w:t>es reading a balance of literary and informational text and writing both argumentative and explanatory compositions.</w:t>
            </w:r>
          </w:p>
          <w:p w:rsidR="00E12766" w:rsidRDefault="0090764F">
            <w:pPr>
              <w:widowControl w:val="0"/>
              <w:numPr>
                <w:ilvl w:val="0"/>
                <w:numId w:val="4"/>
              </w:numPr>
              <w:spacing w:before="100" w:after="200" w:line="276" w:lineRule="auto"/>
              <w:contextualSpacing/>
              <w:rPr>
                <w:rFonts w:ascii="Arial" w:eastAsia="Arial" w:hAnsi="Arial" w:cs="Arial"/>
                <w:b/>
                <w:sz w:val="20"/>
                <w:szCs w:val="20"/>
              </w:rPr>
            </w:pPr>
            <w:r>
              <w:rPr>
                <w:rFonts w:ascii="Arial" w:eastAsia="Arial" w:hAnsi="Arial" w:cs="Arial"/>
                <w:b/>
                <w:sz w:val="20"/>
                <w:szCs w:val="20"/>
              </w:rPr>
              <w:t>Major Project: Independent Book Project (3rd Nine Weeks)</w:t>
            </w:r>
          </w:p>
          <w:p w:rsidR="00E12766" w:rsidRDefault="0090764F">
            <w:pPr>
              <w:widowControl w:val="0"/>
              <w:numPr>
                <w:ilvl w:val="0"/>
                <w:numId w:val="4"/>
              </w:numPr>
              <w:contextualSpacing/>
              <w:rPr>
                <w:rFonts w:ascii="Arial" w:eastAsia="Arial" w:hAnsi="Arial" w:cs="Arial"/>
                <w:b/>
                <w:sz w:val="20"/>
                <w:szCs w:val="20"/>
              </w:rPr>
            </w:pPr>
            <w:r>
              <w:rPr>
                <w:rFonts w:ascii="Arial" w:eastAsia="Arial" w:hAnsi="Arial" w:cs="Arial"/>
                <w:b/>
                <w:sz w:val="20"/>
                <w:szCs w:val="20"/>
              </w:rPr>
              <w:t xml:space="preserve">Novel: </w:t>
            </w:r>
            <w:r>
              <w:rPr>
                <w:rFonts w:ascii="Arial" w:eastAsia="Arial" w:hAnsi="Arial" w:cs="Arial"/>
                <w:b/>
                <w:i/>
                <w:sz w:val="20"/>
                <w:szCs w:val="20"/>
              </w:rPr>
              <w:t>The Diary of Anne Frank</w:t>
            </w:r>
            <w:r>
              <w:rPr>
                <w:rFonts w:ascii="Arial" w:eastAsia="Arial" w:hAnsi="Arial" w:cs="Arial"/>
                <w:b/>
                <w:sz w:val="20"/>
                <w:szCs w:val="20"/>
              </w:rPr>
              <w:t xml:space="preserve"> by Anne Frank</w:t>
            </w:r>
          </w:p>
        </w:tc>
      </w:tr>
      <w:tr w:rsidR="00E12766">
        <w:tc>
          <w:tcPr>
            <w:tcW w:w="1005" w:type="dxa"/>
            <w:shd w:val="clear" w:color="auto" w:fill="auto"/>
            <w:tcMar>
              <w:top w:w="100" w:type="dxa"/>
              <w:left w:w="100" w:type="dxa"/>
              <w:bottom w:w="100" w:type="dxa"/>
              <w:right w:w="100" w:type="dxa"/>
            </w:tcMar>
          </w:tcPr>
          <w:p w:rsidR="00E12766" w:rsidRDefault="0090764F">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Unit 4</w:t>
            </w:r>
          </w:p>
        </w:tc>
        <w:tc>
          <w:tcPr>
            <w:tcW w:w="9045" w:type="dxa"/>
            <w:shd w:val="clear" w:color="auto" w:fill="auto"/>
            <w:tcMar>
              <w:top w:w="100" w:type="dxa"/>
              <w:left w:w="100" w:type="dxa"/>
              <w:bottom w:w="100" w:type="dxa"/>
              <w:right w:w="100" w:type="dxa"/>
            </w:tcMar>
          </w:tcPr>
          <w:p w:rsidR="00E12766" w:rsidRDefault="0090764F">
            <w:pPr>
              <w:widowControl w:val="0"/>
              <w:pBdr>
                <w:top w:val="nil"/>
                <w:left w:val="nil"/>
                <w:bottom w:val="nil"/>
                <w:right w:val="nil"/>
                <w:between w:val="nil"/>
              </w:pBdr>
              <w:rPr>
                <w:rFonts w:ascii="Arial" w:eastAsia="Arial" w:hAnsi="Arial" w:cs="Arial"/>
                <w:sz w:val="20"/>
                <w:szCs w:val="20"/>
              </w:rPr>
            </w:pPr>
            <w:r>
              <w:rPr>
                <w:rFonts w:ascii="Arial" w:eastAsia="Arial" w:hAnsi="Arial" w:cs="Arial"/>
                <w:i/>
                <w:sz w:val="20"/>
                <w:szCs w:val="20"/>
              </w:rPr>
              <w:t>Unit 4</w:t>
            </w:r>
            <w:r>
              <w:rPr>
                <w:rFonts w:ascii="Arial" w:eastAsia="Arial" w:hAnsi="Arial" w:cs="Arial"/>
                <w:sz w:val="20"/>
                <w:szCs w:val="20"/>
              </w:rPr>
              <w:t xml:space="preserve"> will focus on the them</w:t>
            </w:r>
            <w:r>
              <w:rPr>
                <w:rFonts w:ascii="Arial" w:eastAsia="Arial" w:hAnsi="Arial" w:cs="Arial"/>
                <w:sz w:val="20"/>
                <w:szCs w:val="20"/>
              </w:rPr>
              <w:t xml:space="preserve">e of </w:t>
            </w:r>
            <w:r>
              <w:rPr>
                <w:rFonts w:ascii="Arial" w:eastAsia="Arial" w:hAnsi="Arial" w:cs="Arial"/>
                <w:i/>
                <w:sz w:val="20"/>
                <w:szCs w:val="20"/>
              </w:rPr>
              <w:t xml:space="preserve">Margins Where We </w:t>
            </w:r>
            <w:proofErr w:type="gramStart"/>
            <w:r>
              <w:rPr>
                <w:rFonts w:ascii="Arial" w:eastAsia="Arial" w:hAnsi="Arial" w:cs="Arial"/>
                <w:i/>
                <w:sz w:val="20"/>
                <w:szCs w:val="20"/>
              </w:rPr>
              <w:t xml:space="preserve">Live </w:t>
            </w:r>
            <w:r>
              <w:rPr>
                <w:rFonts w:ascii="Arial" w:eastAsia="Arial" w:hAnsi="Arial" w:cs="Arial"/>
                <w:sz w:val="20"/>
                <w:szCs w:val="20"/>
              </w:rPr>
              <w:t xml:space="preserve"> which</w:t>
            </w:r>
            <w:proofErr w:type="gramEnd"/>
            <w:r>
              <w:rPr>
                <w:rFonts w:ascii="Arial" w:eastAsia="Arial" w:hAnsi="Arial" w:cs="Arial"/>
                <w:sz w:val="20"/>
                <w:szCs w:val="20"/>
              </w:rPr>
              <w:t xml:space="preserve"> is based on themes revolving around identity, individualism, heroism, innocence, experience, family, media influence, and crisis.</w:t>
            </w:r>
          </w:p>
          <w:p w:rsidR="00E12766" w:rsidRDefault="0090764F">
            <w:pPr>
              <w:widowControl w:val="0"/>
              <w:numPr>
                <w:ilvl w:val="0"/>
                <w:numId w:val="3"/>
              </w:numPr>
              <w:spacing w:before="100" w:after="200" w:line="276" w:lineRule="auto"/>
              <w:contextualSpacing/>
              <w:rPr>
                <w:rFonts w:ascii="Arial" w:eastAsia="Arial" w:hAnsi="Arial" w:cs="Arial"/>
                <w:b/>
                <w:sz w:val="20"/>
                <w:szCs w:val="20"/>
              </w:rPr>
            </w:pPr>
            <w:r>
              <w:rPr>
                <w:rFonts w:ascii="Arial" w:eastAsia="Arial" w:hAnsi="Arial" w:cs="Arial"/>
                <w:b/>
                <w:sz w:val="20"/>
                <w:szCs w:val="20"/>
              </w:rPr>
              <w:t>Major Project: Independent Book Project (4th Nine Weeks)</w:t>
            </w:r>
          </w:p>
          <w:p w:rsidR="00E12766" w:rsidRDefault="0090764F">
            <w:pPr>
              <w:widowControl w:val="0"/>
              <w:numPr>
                <w:ilvl w:val="0"/>
                <w:numId w:val="3"/>
              </w:numPr>
              <w:spacing w:before="100" w:after="200" w:line="276" w:lineRule="auto"/>
              <w:contextualSpacing/>
              <w:rPr>
                <w:rFonts w:ascii="Arial" w:eastAsia="Arial" w:hAnsi="Arial" w:cs="Arial"/>
                <w:b/>
                <w:sz w:val="20"/>
                <w:szCs w:val="20"/>
              </w:rPr>
            </w:pPr>
            <w:r>
              <w:rPr>
                <w:rFonts w:ascii="Arial" w:eastAsia="Arial" w:hAnsi="Arial" w:cs="Arial"/>
                <w:b/>
                <w:sz w:val="20"/>
                <w:szCs w:val="20"/>
              </w:rPr>
              <w:t xml:space="preserve">Science Fiction Novels: </w:t>
            </w:r>
            <w:r>
              <w:rPr>
                <w:rFonts w:ascii="Arial" w:eastAsia="Arial" w:hAnsi="Arial" w:cs="Arial"/>
                <w:b/>
                <w:i/>
                <w:sz w:val="20"/>
                <w:szCs w:val="20"/>
              </w:rPr>
              <w:t xml:space="preserve">The Host </w:t>
            </w:r>
            <w:r>
              <w:rPr>
                <w:rFonts w:ascii="Arial" w:eastAsia="Arial" w:hAnsi="Arial" w:cs="Arial"/>
                <w:b/>
                <w:sz w:val="20"/>
                <w:szCs w:val="20"/>
              </w:rPr>
              <w:t xml:space="preserve">by </w:t>
            </w:r>
            <w:proofErr w:type="spellStart"/>
            <w:r>
              <w:rPr>
                <w:rFonts w:ascii="Arial" w:eastAsia="Arial" w:hAnsi="Arial" w:cs="Arial"/>
                <w:b/>
                <w:sz w:val="20"/>
                <w:szCs w:val="20"/>
              </w:rPr>
              <w:t>Stephenie</w:t>
            </w:r>
            <w:proofErr w:type="spellEnd"/>
            <w:r>
              <w:rPr>
                <w:rFonts w:ascii="Arial" w:eastAsia="Arial" w:hAnsi="Arial" w:cs="Arial"/>
                <w:b/>
                <w:sz w:val="20"/>
                <w:szCs w:val="20"/>
              </w:rPr>
              <w:t xml:space="preserve"> Meyer,</w:t>
            </w:r>
            <w:r>
              <w:rPr>
                <w:rFonts w:ascii="Arial" w:eastAsia="Arial" w:hAnsi="Arial" w:cs="Arial"/>
                <w:b/>
                <w:i/>
                <w:sz w:val="20"/>
                <w:szCs w:val="20"/>
              </w:rPr>
              <w:t xml:space="preserve"> The Last Book in the Universe </w:t>
            </w:r>
            <w:r>
              <w:rPr>
                <w:rFonts w:ascii="Arial" w:eastAsia="Arial" w:hAnsi="Arial" w:cs="Arial"/>
                <w:b/>
                <w:sz w:val="20"/>
                <w:szCs w:val="20"/>
              </w:rPr>
              <w:t xml:space="preserve">by Rodman </w:t>
            </w:r>
            <w:proofErr w:type="spellStart"/>
            <w:r>
              <w:rPr>
                <w:rFonts w:ascii="Arial" w:eastAsia="Arial" w:hAnsi="Arial" w:cs="Arial"/>
                <w:b/>
                <w:sz w:val="20"/>
                <w:szCs w:val="20"/>
              </w:rPr>
              <w:t>Philbrick</w:t>
            </w:r>
            <w:proofErr w:type="spellEnd"/>
            <w:r>
              <w:rPr>
                <w:rFonts w:ascii="Arial" w:eastAsia="Arial" w:hAnsi="Arial" w:cs="Arial"/>
                <w:b/>
                <w:i/>
                <w:sz w:val="20"/>
                <w:szCs w:val="20"/>
              </w:rPr>
              <w:t xml:space="preserve">, Mrs. </w:t>
            </w:r>
            <w:proofErr w:type="spellStart"/>
            <w:r>
              <w:rPr>
                <w:rFonts w:ascii="Arial" w:eastAsia="Arial" w:hAnsi="Arial" w:cs="Arial"/>
                <w:b/>
                <w:i/>
                <w:sz w:val="20"/>
                <w:szCs w:val="20"/>
              </w:rPr>
              <w:t>Frisby</w:t>
            </w:r>
            <w:proofErr w:type="spellEnd"/>
            <w:r>
              <w:rPr>
                <w:rFonts w:ascii="Arial" w:eastAsia="Arial" w:hAnsi="Arial" w:cs="Arial"/>
                <w:b/>
                <w:i/>
                <w:sz w:val="20"/>
                <w:szCs w:val="20"/>
              </w:rPr>
              <w:t xml:space="preserve"> and the Rats of NIMH </w:t>
            </w:r>
            <w:r>
              <w:rPr>
                <w:rFonts w:ascii="Arial" w:eastAsia="Arial" w:hAnsi="Arial" w:cs="Arial"/>
                <w:b/>
                <w:sz w:val="20"/>
                <w:szCs w:val="20"/>
              </w:rPr>
              <w:t xml:space="preserve">by Robert O’Brian, </w:t>
            </w:r>
            <w:r>
              <w:rPr>
                <w:rFonts w:ascii="Arial" w:eastAsia="Arial" w:hAnsi="Arial" w:cs="Arial"/>
                <w:b/>
                <w:i/>
                <w:sz w:val="20"/>
                <w:szCs w:val="20"/>
              </w:rPr>
              <w:t xml:space="preserve">The City of Ember </w:t>
            </w:r>
            <w:r>
              <w:rPr>
                <w:rFonts w:ascii="Arial" w:eastAsia="Arial" w:hAnsi="Arial" w:cs="Arial"/>
                <w:b/>
                <w:sz w:val="20"/>
                <w:szCs w:val="20"/>
              </w:rPr>
              <w:t xml:space="preserve">by Jeanne </w:t>
            </w:r>
            <w:proofErr w:type="spellStart"/>
            <w:r>
              <w:rPr>
                <w:rFonts w:ascii="Arial" w:eastAsia="Arial" w:hAnsi="Arial" w:cs="Arial"/>
                <w:b/>
                <w:sz w:val="20"/>
                <w:szCs w:val="20"/>
              </w:rPr>
              <w:t>DuPrau</w:t>
            </w:r>
            <w:proofErr w:type="spellEnd"/>
            <w:r>
              <w:rPr>
                <w:rFonts w:ascii="Arial" w:eastAsia="Arial" w:hAnsi="Arial" w:cs="Arial"/>
                <w:b/>
                <w:sz w:val="20"/>
                <w:szCs w:val="20"/>
              </w:rPr>
              <w:t xml:space="preserve">, </w:t>
            </w:r>
            <w:r>
              <w:rPr>
                <w:rFonts w:ascii="Arial" w:eastAsia="Arial" w:hAnsi="Arial" w:cs="Arial"/>
                <w:b/>
                <w:i/>
                <w:sz w:val="20"/>
                <w:szCs w:val="20"/>
              </w:rPr>
              <w:t xml:space="preserve">The </w:t>
            </w:r>
            <w:proofErr w:type="spellStart"/>
            <w:r>
              <w:rPr>
                <w:rFonts w:ascii="Arial" w:eastAsia="Arial" w:hAnsi="Arial" w:cs="Arial"/>
                <w:b/>
                <w:i/>
                <w:sz w:val="20"/>
                <w:szCs w:val="20"/>
              </w:rPr>
              <w:t>Uglies</w:t>
            </w:r>
            <w:proofErr w:type="spellEnd"/>
            <w:r>
              <w:rPr>
                <w:rFonts w:ascii="Arial" w:eastAsia="Arial" w:hAnsi="Arial" w:cs="Arial"/>
                <w:b/>
                <w:i/>
                <w:sz w:val="20"/>
                <w:szCs w:val="20"/>
              </w:rPr>
              <w:t xml:space="preserve"> </w:t>
            </w:r>
            <w:r>
              <w:rPr>
                <w:rFonts w:ascii="Arial" w:eastAsia="Arial" w:hAnsi="Arial" w:cs="Arial"/>
                <w:b/>
                <w:sz w:val="20"/>
                <w:szCs w:val="20"/>
              </w:rPr>
              <w:t xml:space="preserve">by Scott </w:t>
            </w:r>
            <w:proofErr w:type="spellStart"/>
            <w:r>
              <w:rPr>
                <w:rFonts w:ascii="Arial" w:eastAsia="Arial" w:hAnsi="Arial" w:cs="Arial"/>
                <w:b/>
                <w:sz w:val="20"/>
                <w:szCs w:val="20"/>
              </w:rPr>
              <w:t>Westerfeld</w:t>
            </w:r>
            <w:proofErr w:type="spellEnd"/>
            <w:r>
              <w:rPr>
                <w:rFonts w:ascii="Arial" w:eastAsia="Arial" w:hAnsi="Arial" w:cs="Arial"/>
                <w:b/>
                <w:sz w:val="20"/>
                <w:szCs w:val="20"/>
              </w:rPr>
              <w:t xml:space="preserve">, </w:t>
            </w:r>
            <w:r>
              <w:rPr>
                <w:rFonts w:ascii="Arial" w:eastAsia="Arial" w:hAnsi="Arial" w:cs="Arial"/>
                <w:b/>
                <w:i/>
                <w:sz w:val="20"/>
                <w:szCs w:val="20"/>
              </w:rPr>
              <w:t xml:space="preserve">Ender’s Game </w:t>
            </w:r>
            <w:r>
              <w:rPr>
                <w:rFonts w:ascii="Arial" w:eastAsia="Arial" w:hAnsi="Arial" w:cs="Arial"/>
                <w:b/>
                <w:sz w:val="20"/>
                <w:szCs w:val="20"/>
              </w:rPr>
              <w:t>by Orson Scott Card</w:t>
            </w:r>
          </w:p>
        </w:tc>
      </w:tr>
    </w:tbl>
    <w:p w:rsidR="00E12766" w:rsidRDefault="00E12766">
      <w:pPr>
        <w:rPr>
          <w:sz w:val="20"/>
          <w:szCs w:val="20"/>
        </w:rPr>
      </w:pPr>
    </w:p>
    <w:p w:rsidR="00E12766" w:rsidRDefault="00E12766">
      <w:pPr>
        <w:rPr>
          <w:sz w:val="20"/>
          <w:szCs w:val="20"/>
        </w:rPr>
      </w:pPr>
    </w:p>
    <w:p w:rsidR="00E12766" w:rsidRDefault="00E12766">
      <w:pPr>
        <w:pStyle w:val="Heading2"/>
        <w:jc w:val="left"/>
        <w:rPr>
          <w:rFonts w:ascii="Arial" w:eastAsia="Arial" w:hAnsi="Arial" w:cs="Arial"/>
          <w:sz w:val="20"/>
          <w:szCs w:val="20"/>
          <w:u w:val="single"/>
        </w:rPr>
      </w:pPr>
    </w:p>
    <w:p w:rsidR="00E12766" w:rsidRDefault="00E12766">
      <w:pPr>
        <w:pStyle w:val="Heading2"/>
        <w:jc w:val="left"/>
        <w:rPr>
          <w:rFonts w:ascii="Arial" w:eastAsia="Arial" w:hAnsi="Arial" w:cs="Arial"/>
          <w:sz w:val="20"/>
          <w:szCs w:val="20"/>
          <w:u w:val="single"/>
        </w:rPr>
      </w:pPr>
    </w:p>
    <w:p w:rsidR="00E12766" w:rsidRDefault="0090764F">
      <w:pPr>
        <w:pStyle w:val="Heading2"/>
        <w:jc w:val="left"/>
        <w:rPr>
          <w:rFonts w:ascii="Arial" w:eastAsia="Arial" w:hAnsi="Arial" w:cs="Arial"/>
          <w:sz w:val="20"/>
          <w:szCs w:val="20"/>
        </w:rPr>
      </w:pPr>
      <w:r>
        <w:rPr>
          <w:rFonts w:ascii="Arial" w:eastAsia="Arial" w:hAnsi="Arial" w:cs="Arial"/>
          <w:sz w:val="20"/>
          <w:szCs w:val="20"/>
          <w:u w:val="single"/>
        </w:rPr>
        <w:t>School-wide Behavioral Expe</w:t>
      </w:r>
      <w:r>
        <w:rPr>
          <w:rFonts w:ascii="Arial" w:eastAsia="Arial" w:hAnsi="Arial" w:cs="Arial"/>
          <w:sz w:val="20"/>
          <w:szCs w:val="20"/>
          <w:u w:val="single"/>
        </w:rPr>
        <w:t>ctations:</w:t>
      </w:r>
      <w:r>
        <w:rPr>
          <w:rFonts w:ascii="Arial" w:eastAsia="Arial" w:hAnsi="Arial" w:cs="Arial"/>
          <w:sz w:val="20"/>
          <w:szCs w:val="20"/>
        </w:rPr>
        <w:t xml:space="preserve"> </w:t>
      </w:r>
      <w:r>
        <w:rPr>
          <w:rFonts w:ascii="Arial" w:eastAsia="Arial" w:hAnsi="Arial" w:cs="Arial"/>
          <w:b w:val="0"/>
          <w:sz w:val="20"/>
          <w:szCs w:val="20"/>
        </w:rPr>
        <w:t>Be Safe...Be Responsible...Be Respectful...Be Helpful...Be Mindful</w:t>
      </w:r>
    </w:p>
    <w:p w:rsidR="00E12766" w:rsidRDefault="00E12766">
      <w:pPr>
        <w:rPr>
          <w:sz w:val="20"/>
          <w:szCs w:val="20"/>
        </w:rPr>
      </w:pPr>
    </w:p>
    <w:p w:rsidR="00E12766" w:rsidRDefault="0090764F">
      <w:pPr>
        <w:pStyle w:val="Heading2"/>
        <w:jc w:val="left"/>
        <w:rPr>
          <w:rFonts w:ascii="Arial" w:eastAsia="Arial" w:hAnsi="Arial" w:cs="Arial"/>
          <w:color w:val="0070C0"/>
          <w:sz w:val="20"/>
          <w:szCs w:val="20"/>
        </w:rPr>
      </w:pPr>
      <w:r>
        <w:rPr>
          <w:rFonts w:ascii="Arial" w:eastAsia="Arial" w:hAnsi="Arial" w:cs="Arial"/>
          <w:sz w:val="20"/>
          <w:szCs w:val="20"/>
          <w:u w:val="single"/>
        </w:rPr>
        <w:t>Classroom Expectations</w:t>
      </w:r>
      <w:r>
        <w:rPr>
          <w:rFonts w:ascii="Arial" w:eastAsia="Arial" w:hAnsi="Arial" w:cs="Arial"/>
          <w:b w:val="0"/>
          <w:sz w:val="20"/>
          <w:szCs w:val="20"/>
        </w:rPr>
        <w:t xml:space="preserve">: </w:t>
      </w:r>
    </w:p>
    <w:p w:rsidR="00E12766" w:rsidRDefault="00E12766">
      <w:pPr>
        <w:rPr>
          <w:rFonts w:ascii="Arial" w:eastAsia="Arial" w:hAnsi="Arial" w:cs="Arial"/>
          <w:b/>
          <w:sz w:val="20"/>
          <w:szCs w:val="20"/>
          <w:u w:val="single"/>
        </w:rPr>
      </w:pPr>
    </w:p>
    <w:p w:rsidR="00E12766" w:rsidRDefault="0090764F">
      <w:pPr>
        <w:rPr>
          <w:rFonts w:ascii="Arial" w:eastAsia="Arial" w:hAnsi="Arial" w:cs="Arial"/>
          <w:sz w:val="20"/>
          <w:szCs w:val="20"/>
        </w:rPr>
      </w:pPr>
      <w:r>
        <w:rPr>
          <w:rFonts w:ascii="Arial" w:eastAsia="Arial" w:hAnsi="Arial" w:cs="Arial"/>
          <w:sz w:val="20"/>
          <w:szCs w:val="20"/>
        </w:rPr>
        <w:t>Every student is expected to be prepared for class each day. That includes a notebook and/or paper, pencil, other teacher-requested resources, and a col</w:t>
      </w:r>
      <w:r>
        <w:rPr>
          <w:rFonts w:ascii="Arial" w:eastAsia="Arial" w:hAnsi="Arial" w:cs="Arial"/>
          <w:sz w:val="20"/>
          <w:szCs w:val="20"/>
        </w:rPr>
        <w:t>ored pen/highlighter as well as being as being an active participant in class. Students are also expected to exhibit behavior conducive to learning and follow all the policies and procedures that are stated in the student handbook.</w:t>
      </w:r>
    </w:p>
    <w:p w:rsidR="00E12766" w:rsidRDefault="00E12766">
      <w:pPr>
        <w:rPr>
          <w:rFonts w:ascii="Arial" w:eastAsia="Arial" w:hAnsi="Arial" w:cs="Arial"/>
          <w:b/>
          <w:sz w:val="20"/>
          <w:szCs w:val="20"/>
          <w:u w:val="single"/>
        </w:rPr>
      </w:pPr>
    </w:p>
    <w:p w:rsidR="00E12766" w:rsidRDefault="0090764F">
      <w:pPr>
        <w:rPr>
          <w:rFonts w:ascii="Arial" w:eastAsia="Arial" w:hAnsi="Arial" w:cs="Arial"/>
          <w:color w:val="70AD47"/>
          <w:sz w:val="20"/>
          <w:szCs w:val="20"/>
        </w:rPr>
      </w:pPr>
      <w:r>
        <w:rPr>
          <w:rFonts w:ascii="Arial" w:eastAsia="Arial" w:hAnsi="Arial" w:cs="Arial"/>
          <w:b/>
          <w:sz w:val="20"/>
          <w:szCs w:val="20"/>
          <w:u w:val="single"/>
        </w:rPr>
        <w:t>Evaluation and Grading:</w:t>
      </w:r>
    </w:p>
    <w:p w:rsidR="00E12766" w:rsidRDefault="0090764F">
      <w:pPr>
        <w:numPr>
          <w:ilvl w:val="0"/>
          <w:numId w:val="1"/>
        </w:numPr>
        <w:rPr>
          <w:sz w:val="20"/>
          <w:szCs w:val="20"/>
        </w:rPr>
      </w:pPr>
      <w:r>
        <w:rPr>
          <w:rFonts w:ascii="Arial" w:eastAsia="Arial" w:hAnsi="Arial" w:cs="Arial"/>
          <w:b/>
          <w:sz w:val="20"/>
          <w:szCs w:val="20"/>
        </w:rPr>
        <w:lastRenderedPageBreak/>
        <w:t>Non-Academic Behaviors</w:t>
      </w:r>
    </w:p>
    <w:p w:rsidR="00E12766" w:rsidRDefault="0090764F">
      <w:pPr>
        <w:numPr>
          <w:ilvl w:val="1"/>
          <w:numId w:val="1"/>
        </w:numPr>
        <w:rPr>
          <w:sz w:val="20"/>
          <w:szCs w:val="20"/>
        </w:rPr>
      </w:pPr>
      <w:r>
        <w:rPr>
          <w:rFonts w:ascii="Arial" w:eastAsia="Arial" w:hAnsi="Arial" w:cs="Arial"/>
          <w:sz w:val="20"/>
          <w:szCs w:val="20"/>
        </w:rPr>
        <w:t>Student progress toward non-academic goals that are critical to student success shall be assessed on age-appropriate competencies which may include, but are not limited to, conduct, citizenship, class participation, preparation, punctuality, meeting deadli</w:t>
      </w:r>
      <w:r>
        <w:rPr>
          <w:rFonts w:ascii="Arial" w:eastAsia="Arial" w:hAnsi="Arial" w:cs="Arial"/>
          <w:sz w:val="20"/>
          <w:szCs w:val="20"/>
        </w:rPr>
        <w:t>nes, neatness, organization, etc.</w:t>
      </w:r>
    </w:p>
    <w:p w:rsidR="00E12766" w:rsidRDefault="0090764F">
      <w:pPr>
        <w:numPr>
          <w:ilvl w:val="1"/>
          <w:numId w:val="1"/>
        </w:numPr>
        <w:rPr>
          <w:sz w:val="20"/>
          <w:szCs w:val="20"/>
        </w:rPr>
      </w:pPr>
      <w:r>
        <w:rPr>
          <w:rFonts w:ascii="Arial" w:eastAsia="Arial" w:hAnsi="Arial" w:cs="Arial"/>
          <w:sz w:val="20"/>
          <w:szCs w:val="20"/>
        </w:rPr>
        <w:t>Mastery of non-academic goals are assessed separately and grades of the report card.</w:t>
      </w:r>
    </w:p>
    <w:p w:rsidR="00E12766" w:rsidRDefault="00E12766">
      <w:pPr>
        <w:spacing w:line="276" w:lineRule="auto"/>
        <w:rPr>
          <w:rFonts w:ascii="Arial" w:eastAsia="Arial" w:hAnsi="Arial" w:cs="Arial"/>
          <w:sz w:val="20"/>
          <w:szCs w:val="20"/>
        </w:rPr>
      </w:pPr>
    </w:p>
    <w:tbl>
      <w:tblPr>
        <w:tblStyle w:val="a5"/>
        <w:tblW w:w="10245" w:type="dxa"/>
        <w:tblInd w:w="4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695"/>
        <w:gridCol w:w="1755"/>
        <w:gridCol w:w="1680"/>
        <w:gridCol w:w="1755"/>
        <w:gridCol w:w="1695"/>
      </w:tblGrid>
      <w:tr w:rsidR="00E12766">
        <w:tc>
          <w:tcPr>
            <w:tcW w:w="1665" w:type="dxa"/>
            <w:shd w:val="clear" w:color="auto" w:fill="auto"/>
            <w:tcMar>
              <w:top w:w="100" w:type="dxa"/>
              <w:left w:w="100" w:type="dxa"/>
              <w:bottom w:w="100" w:type="dxa"/>
              <w:right w:w="100" w:type="dxa"/>
            </w:tcMar>
          </w:tcPr>
          <w:p w:rsidR="00E12766" w:rsidRDefault="00E12766">
            <w:pPr>
              <w:widowControl w:val="0"/>
              <w:jc w:val="center"/>
              <w:rPr>
                <w:rFonts w:ascii="Arial" w:eastAsia="Arial" w:hAnsi="Arial" w:cs="Arial"/>
                <w:sz w:val="20"/>
                <w:szCs w:val="20"/>
              </w:rPr>
            </w:pPr>
          </w:p>
        </w:tc>
        <w:tc>
          <w:tcPr>
            <w:tcW w:w="169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4</w:t>
            </w:r>
          </w:p>
          <w:p w:rsidR="00E12766" w:rsidRDefault="0090764F">
            <w:pPr>
              <w:widowControl w:val="0"/>
              <w:jc w:val="center"/>
              <w:rPr>
                <w:rFonts w:ascii="Arial" w:eastAsia="Arial" w:hAnsi="Arial" w:cs="Arial"/>
                <w:b/>
                <w:sz w:val="20"/>
                <w:szCs w:val="20"/>
              </w:rPr>
            </w:pPr>
            <w:r>
              <w:rPr>
                <w:rFonts w:ascii="Arial" w:eastAsia="Arial" w:hAnsi="Arial" w:cs="Arial"/>
                <w:b/>
                <w:sz w:val="20"/>
                <w:szCs w:val="20"/>
              </w:rPr>
              <w:t>Exemplary</w:t>
            </w:r>
          </w:p>
        </w:tc>
        <w:tc>
          <w:tcPr>
            <w:tcW w:w="175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3</w:t>
            </w:r>
          </w:p>
          <w:p w:rsidR="00E12766" w:rsidRDefault="0090764F">
            <w:pPr>
              <w:widowControl w:val="0"/>
              <w:jc w:val="center"/>
              <w:rPr>
                <w:rFonts w:ascii="Arial" w:eastAsia="Arial" w:hAnsi="Arial" w:cs="Arial"/>
                <w:b/>
                <w:sz w:val="20"/>
                <w:szCs w:val="20"/>
              </w:rPr>
            </w:pPr>
            <w:r>
              <w:rPr>
                <w:rFonts w:ascii="Arial" w:eastAsia="Arial" w:hAnsi="Arial" w:cs="Arial"/>
                <w:b/>
                <w:sz w:val="20"/>
                <w:szCs w:val="20"/>
              </w:rPr>
              <w:t>Proficient</w:t>
            </w:r>
          </w:p>
        </w:tc>
        <w:tc>
          <w:tcPr>
            <w:tcW w:w="1680"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2</w:t>
            </w:r>
          </w:p>
          <w:p w:rsidR="00E12766" w:rsidRDefault="0090764F">
            <w:pPr>
              <w:widowControl w:val="0"/>
              <w:jc w:val="center"/>
              <w:rPr>
                <w:rFonts w:ascii="Arial" w:eastAsia="Arial" w:hAnsi="Arial" w:cs="Arial"/>
                <w:b/>
                <w:sz w:val="20"/>
                <w:szCs w:val="20"/>
              </w:rPr>
            </w:pPr>
            <w:r>
              <w:rPr>
                <w:rFonts w:ascii="Arial" w:eastAsia="Arial" w:hAnsi="Arial" w:cs="Arial"/>
                <w:b/>
                <w:sz w:val="20"/>
                <w:szCs w:val="20"/>
              </w:rPr>
              <w:t>Progressing</w:t>
            </w:r>
          </w:p>
        </w:tc>
        <w:tc>
          <w:tcPr>
            <w:tcW w:w="175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1</w:t>
            </w:r>
          </w:p>
          <w:p w:rsidR="00E12766" w:rsidRDefault="0090764F">
            <w:pPr>
              <w:widowControl w:val="0"/>
              <w:jc w:val="center"/>
              <w:rPr>
                <w:rFonts w:ascii="Arial" w:eastAsia="Arial" w:hAnsi="Arial" w:cs="Arial"/>
                <w:b/>
                <w:sz w:val="20"/>
                <w:szCs w:val="20"/>
              </w:rPr>
            </w:pPr>
            <w:r>
              <w:rPr>
                <w:rFonts w:ascii="Arial" w:eastAsia="Arial" w:hAnsi="Arial" w:cs="Arial"/>
                <w:b/>
                <w:sz w:val="20"/>
                <w:szCs w:val="20"/>
              </w:rPr>
              <w:t>Needs Improvement</w:t>
            </w:r>
          </w:p>
        </w:tc>
        <w:tc>
          <w:tcPr>
            <w:tcW w:w="169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0</w:t>
            </w:r>
          </w:p>
          <w:p w:rsidR="00E12766" w:rsidRDefault="0090764F">
            <w:pPr>
              <w:widowControl w:val="0"/>
              <w:jc w:val="center"/>
              <w:rPr>
                <w:rFonts w:ascii="Arial" w:eastAsia="Arial" w:hAnsi="Arial" w:cs="Arial"/>
                <w:b/>
                <w:sz w:val="20"/>
                <w:szCs w:val="20"/>
              </w:rPr>
            </w:pPr>
            <w:r>
              <w:rPr>
                <w:rFonts w:ascii="Arial" w:eastAsia="Arial" w:hAnsi="Arial" w:cs="Arial"/>
                <w:b/>
                <w:sz w:val="20"/>
                <w:szCs w:val="20"/>
              </w:rPr>
              <w:t>Disregard for Expectations</w:t>
            </w:r>
          </w:p>
        </w:tc>
      </w:tr>
      <w:tr w:rsidR="00E12766">
        <w:tc>
          <w:tcPr>
            <w:tcW w:w="166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Classroom</w:t>
            </w:r>
          </w:p>
          <w:p w:rsidR="00E12766" w:rsidRDefault="0090764F">
            <w:pPr>
              <w:widowControl w:val="0"/>
              <w:jc w:val="center"/>
              <w:rPr>
                <w:rFonts w:ascii="Arial" w:eastAsia="Arial" w:hAnsi="Arial" w:cs="Arial"/>
                <w:b/>
                <w:sz w:val="20"/>
                <w:szCs w:val="20"/>
              </w:rPr>
            </w:pPr>
            <w:r>
              <w:rPr>
                <w:rFonts w:ascii="Arial" w:eastAsia="Arial" w:hAnsi="Arial" w:cs="Arial"/>
                <w:b/>
                <w:sz w:val="20"/>
                <w:szCs w:val="20"/>
              </w:rPr>
              <w:t>Expectations</w:t>
            </w:r>
          </w:p>
        </w:tc>
        <w:tc>
          <w:tcPr>
            <w:tcW w:w="169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Always</w:t>
            </w:r>
            <w:r>
              <w:rPr>
                <w:rFonts w:ascii="Arial" w:eastAsia="Arial" w:hAnsi="Arial" w:cs="Arial"/>
                <w:sz w:val="20"/>
                <w:szCs w:val="20"/>
              </w:rPr>
              <w:t xml:space="preserve"> demonstrates behaviors that reflect school and classroom expectations.</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Usually</w:t>
            </w:r>
            <w:r>
              <w:rPr>
                <w:rFonts w:ascii="Arial" w:eastAsia="Arial" w:hAnsi="Arial" w:cs="Arial"/>
                <w:sz w:val="20"/>
                <w:szCs w:val="20"/>
              </w:rPr>
              <w:t xml:space="preserve"> demonstrates behaviors that reflect school and classroom expectations.</w:t>
            </w:r>
          </w:p>
        </w:tc>
        <w:tc>
          <w:tcPr>
            <w:tcW w:w="1680"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Sometimes</w:t>
            </w:r>
            <w:r>
              <w:rPr>
                <w:rFonts w:ascii="Arial" w:eastAsia="Arial" w:hAnsi="Arial" w:cs="Arial"/>
                <w:sz w:val="20"/>
                <w:szCs w:val="20"/>
              </w:rPr>
              <w:t xml:space="preserve"> demonstrates behaviors that reflect school and classroom expectations</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T</w:t>
            </w:r>
            <w:r>
              <w:rPr>
                <w:rFonts w:ascii="Arial" w:eastAsia="Arial" w:hAnsi="Arial" w:cs="Arial"/>
                <w:sz w:val="20"/>
                <w:szCs w:val="20"/>
              </w:rPr>
              <w:t xml:space="preserve">he student </w:t>
            </w:r>
            <w:r>
              <w:rPr>
                <w:rFonts w:ascii="Arial" w:eastAsia="Arial" w:hAnsi="Arial" w:cs="Arial"/>
                <w:b/>
                <w:sz w:val="20"/>
                <w:szCs w:val="20"/>
              </w:rPr>
              <w:t>Rarely</w:t>
            </w:r>
            <w:r>
              <w:rPr>
                <w:rFonts w:ascii="Arial" w:eastAsia="Arial" w:hAnsi="Arial" w:cs="Arial"/>
                <w:sz w:val="20"/>
                <w:szCs w:val="20"/>
              </w:rPr>
              <w:t xml:space="preserve"> demonstrates behaviors that reflect school and classroom expectations</w:t>
            </w:r>
          </w:p>
        </w:tc>
        <w:tc>
          <w:tcPr>
            <w:tcW w:w="169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sz w:val="20"/>
                <w:szCs w:val="20"/>
              </w:rPr>
            </w:pPr>
            <w:r>
              <w:rPr>
                <w:rFonts w:ascii="Arial" w:eastAsia="Arial" w:hAnsi="Arial" w:cs="Arial"/>
                <w:sz w:val="20"/>
                <w:szCs w:val="20"/>
              </w:rPr>
              <w:t>Disregard for Expectations</w:t>
            </w:r>
          </w:p>
        </w:tc>
      </w:tr>
      <w:tr w:rsidR="00E12766">
        <w:tc>
          <w:tcPr>
            <w:tcW w:w="166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Preparation</w:t>
            </w:r>
          </w:p>
        </w:tc>
        <w:tc>
          <w:tcPr>
            <w:tcW w:w="169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Always</w:t>
            </w:r>
            <w:r>
              <w:rPr>
                <w:rFonts w:ascii="Arial" w:eastAsia="Arial" w:hAnsi="Arial" w:cs="Arial"/>
                <w:sz w:val="20"/>
                <w:szCs w:val="20"/>
              </w:rPr>
              <w:t xml:space="preserve"> brings needed materials to class and is ready to work.</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Almost always</w:t>
            </w:r>
            <w:r>
              <w:rPr>
                <w:rFonts w:ascii="Arial" w:eastAsia="Arial" w:hAnsi="Arial" w:cs="Arial"/>
                <w:sz w:val="20"/>
                <w:szCs w:val="20"/>
              </w:rPr>
              <w:t xml:space="preserve"> brings needed materials to class is ready to work.</w:t>
            </w:r>
          </w:p>
        </w:tc>
        <w:tc>
          <w:tcPr>
            <w:tcW w:w="1680"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Usually</w:t>
            </w:r>
            <w:r>
              <w:rPr>
                <w:rFonts w:ascii="Arial" w:eastAsia="Arial" w:hAnsi="Arial" w:cs="Arial"/>
                <w:sz w:val="20"/>
                <w:szCs w:val="20"/>
              </w:rPr>
              <w:t xml:space="preserve"> brings needed materials to class and is ready to work.</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Often </w:t>
            </w:r>
            <w:r>
              <w:rPr>
                <w:rFonts w:ascii="Arial" w:eastAsia="Arial" w:hAnsi="Arial" w:cs="Arial"/>
                <w:b/>
                <w:sz w:val="20"/>
                <w:szCs w:val="20"/>
              </w:rPr>
              <w:t xml:space="preserve">forgets </w:t>
            </w:r>
            <w:r>
              <w:rPr>
                <w:rFonts w:ascii="Arial" w:eastAsia="Arial" w:hAnsi="Arial" w:cs="Arial"/>
                <w:sz w:val="20"/>
                <w:szCs w:val="20"/>
              </w:rPr>
              <w:t xml:space="preserve">materials and is </w:t>
            </w:r>
            <w:r>
              <w:rPr>
                <w:rFonts w:ascii="Arial" w:eastAsia="Arial" w:hAnsi="Arial" w:cs="Arial"/>
                <w:b/>
                <w:sz w:val="20"/>
                <w:szCs w:val="20"/>
              </w:rPr>
              <w:t>rarely ready</w:t>
            </w:r>
            <w:r>
              <w:rPr>
                <w:rFonts w:ascii="Arial" w:eastAsia="Arial" w:hAnsi="Arial" w:cs="Arial"/>
                <w:sz w:val="20"/>
                <w:szCs w:val="20"/>
              </w:rPr>
              <w:t xml:space="preserve"> to get to work.  Often does not accept redirection.</w:t>
            </w:r>
          </w:p>
        </w:tc>
        <w:tc>
          <w:tcPr>
            <w:tcW w:w="169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sz w:val="20"/>
                <w:szCs w:val="20"/>
              </w:rPr>
              <w:t>Disregard for Expectations</w:t>
            </w:r>
          </w:p>
        </w:tc>
      </w:tr>
      <w:tr w:rsidR="00E12766">
        <w:tc>
          <w:tcPr>
            <w:tcW w:w="166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Student Punctuality</w:t>
            </w:r>
          </w:p>
          <w:p w:rsidR="00E12766" w:rsidRDefault="00E12766">
            <w:pPr>
              <w:widowControl w:val="0"/>
              <w:jc w:val="center"/>
              <w:rPr>
                <w:rFonts w:ascii="Arial" w:eastAsia="Arial" w:hAnsi="Arial" w:cs="Arial"/>
                <w:b/>
                <w:color w:val="FF0000"/>
                <w:sz w:val="20"/>
                <w:szCs w:val="20"/>
              </w:rPr>
            </w:pPr>
          </w:p>
        </w:tc>
        <w:tc>
          <w:tcPr>
            <w:tcW w:w="169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always</w:t>
            </w:r>
            <w:r>
              <w:rPr>
                <w:rFonts w:ascii="Arial" w:eastAsia="Arial" w:hAnsi="Arial" w:cs="Arial"/>
                <w:sz w:val="20"/>
                <w:szCs w:val="20"/>
              </w:rPr>
              <w:t xml:space="preserve"> arrives to class on time.</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 xml:space="preserve">almost always </w:t>
            </w:r>
            <w:r>
              <w:rPr>
                <w:rFonts w:ascii="Arial" w:eastAsia="Arial" w:hAnsi="Arial" w:cs="Arial"/>
                <w:sz w:val="20"/>
                <w:szCs w:val="20"/>
              </w:rPr>
              <w:t>arrives to class on time.</w:t>
            </w:r>
          </w:p>
        </w:tc>
        <w:tc>
          <w:tcPr>
            <w:tcW w:w="1680"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sometimes</w:t>
            </w:r>
            <w:r>
              <w:rPr>
                <w:rFonts w:ascii="Arial" w:eastAsia="Arial" w:hAnsi="Arial" w:cs="Arial"/>
                <w:sz w:val="20"/>
                <w:szCs w:val="20"/>
              </w:rPr>
              <w:t xml:space="preserve"> arrives to class on time</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rarely</w:t>
            </w:r>
            <w:r>
              <w:rPr>
                <w:rFonts w:ascii="Arial" w:eastAsia="Arial" w:hAnsi="Arial" w:cs="Arial"/>
                <w:sz w:val="20"/>
                <w:szCs w:val="20"/>
              </w:rPr>
              <w:t xml:space="preserve"> arrives to class on time.</w:t>
            </w:r>
          </w:p>
        </w:tc>
        <w:tc>
          <w:tcPr>
            <w:tcW w:w="169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sz w:val="20"/>
                <w:szCs w:val="20"/>
              </w:rPr>
            </w:pPr>
            <w:r>
              <w:rPr>
                <w:rFonts w:ascii="Arial" w:eastAsia="Arial" w:hAnsi="Arial" w:cs="Arial"/>
                <w:sz w:val="20"/>
                <w:szCs w:val="20"/>
              </w:rPr>
              <w:t>Disregard for Expe</w:t>
            </w:r>
            <w:r>
              <w:rPr>
                <w:rFonts w:ascii="Arial" w:eastAsia="Arial" w:hAnsi="Arial" w:cs="Arial"/>
                <w:sz w:val="20"/>
                <w:szCs w:val="20"/>
              </w:rPr>
              <w:t>ctations</w:t>
            </w:r>
          </w:p>
        </w:tc>
      </w:tr>
      <w:tr w:rsidR="00E12766">
        <w:tc>
          <w:tcPr>
            <w:tcW w:w="166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Work Completion and Punctuality</w:t>
            </w:r>
          </w:p>
        </w:tc>
        <w:tc>
          <w:tcPr>
            <w:tcW w:w="169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color w:val="FF0000"/>
                <w:sz w:val="20"/>
                <w:szCs w:val="20"/>
              </w:rPr>
            </w:pPr>
            <w:r>
              <w:rPr>
                <w:rFonts w:ascii="Arial" w:eastAsia="Arial" w:hAnsi="Arial" w:cs="Arial"/>
                <w:sz w:val="20"/>
                <w:szCs w:val="20"/>
              </w:rPr>
              <w:t xml:space="preserve">The student is </w:t>
            </w:r>
            <w:r>
              <w:rPr>
                <w:rFonts w:ascii="Arial" w:eastAsia="Arial" w:hAnsi="Arial" w:cs="Arial"/>
                <w:b/>
                <w:sz w:val="20"/>
                <w:szCs w:val="20"/>
              </w:rPr>
              <w:t>punctual</w:t>
            </w:r>
            <w:r>
              <w:rPr>
                <w:rFonts w:ascii="Arial" w:eastAsia="Arial" w:hAnsi="Arial" w:cs="Arial"/>
                <w:sz w:val="20"/>
                <w:szCs w:val="20"/>
              </w:rPr>
              <w:t xml:space="preserve"> in turning in assignments and meets the requirements relative to </w:t>
            </w:r>
            <w:r>
              <w:rPr>
                <w:rFonts w:ascii="Arial" w:eastAsia="Arial" w:hAnsi="Arial" w:cs="Arial"/>
                <w:b/>
                <w:sz w:val="20"/>
                <w:szCs w:val="20"/>
              </w:rPr>
              <w:t>adherence</w:t>
            </w:r>
            <w:r>
              <w:rPr>
                <w:rFonts w:ascii="Arial" w:eastAsia="Arial" w:hAnsi="Arial" w:cs="Arial"/>
                <w:sz w:val="20"/>
                <w:szCs w:val="20"/>
              </w:rPr>
              <w:t xml:space="preserve"> to conventions. </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is punctual in turning in </w:t>
            </w:r>
            <w:r>
              <w:rPr>
                <w:rFonts w:ascii="Arial" w:eastAsia="Arial" w:hAnsi="Arial" w:cs="Arial"/>
                <w:b/>
                <w:sz w:val="20"/>
                <w:szCs w:val="20"/>
              </w:rPr>
              <w:t xml:space="preserve">most assignments </w:t>
            </w:r>
            <w:r>
              <w:rPr>
                <w:rFonts w:ascii="Arial" w:eastAsia="Arial" w:hAnsi="Arial" w:cs="Arial"/>
                <w:sz w:val="20"/>
                <w:szCs w:val="20"/>
              </w:rPr>
              <w:t xml:space="preserve">and </w:t>
            </w:r>
            <w:r>
              <w:rPr>
                <w:rFonts w:ascii="Arial" w:eastAsia="Arial" w:hAnsi="Arial" w:cs="Arial"/>
                <w:b/>
                <w:sz w:val="20"/>
                <w:szCs w:val="20"/>
              </w:rPr>
              <w:t>most of the time</w:t>
            </w:r>
            <w:r>
              <w:rPr>
                <w:rFonts w:ascii="Arial" w:eastAsia="Arial" w:hAnsi="Arial" w:cs="Arial"/>
                <w:sz w:val="20"/>
                <w:szCs w:val="20"/>
              </w:rPr>
              <w:t xml:space="preserve"> meets the requirements relative to adherence to conventions.</w:t>
            </w:r>
          </w:p>
        </w:tc>
        <w:tc>
          <w:tcPr>
            <w:tcW w:w="1680"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is </w:t>
            </w:r>
            <w:r>
              <w:rPr>
                <w:rFonts w:ascii="Arial" w:eastAsia="Arial" w:hAnsi="Arial" w:cs="Arial"/>
                <w:b/>
                <w:sz w:val="20"/>
                <w:szCs w:val="20"/>
              </w:rPr>
              <w:t xml:space="preserve">inconsistent </w:t>
            </w:r>
            <w:r>
              <w:rPr>
                <w:rFonts w:ascii="Arial" w:eastAsia="Arial" w:hAnsi="Arial" w:cs="Arial"/>
                <w:sz w:val="20"/>
                <w:szCs w:val="20"/>
              </w:rPr>
              <w:t xml:space="preserve">in turning assignments or </w:t>
            </w:r>
            <w:r>
              <w:rPr>
                <w:rFonts w:ascii="Arial" w:eastAsia="Arial" w:hAnsi="Arial" w:cs="Arial"/>
                <w:b/>
                <w:sz w:val="20"/>
                <w:szCs w:val="20"/>
              </w:rPr>
              <w:t>does not meet</w:t>
            </w:r>
            <w:r>
              <w:rPr>
                <w:rFonts w:ascii="Arial" w:eastAsia="Arial" w:hAnsi="Arial" w:cs="Arial"/>
                <w:sz w:val="20"/>
                <w:szCs w:val="20"/>
              </w:rPr>
              <w:t xml:space="preserve"> the requirements relative to adherence to conventions.</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is </w:t>
            </w:r>
            <w:r>
              <w:rPr>
                <w:rFonts w:ascii="Arial" w:eastAsia="Arial" w:hAnsi="Arial" w:cs="Arial"/>
                <w:b/>
                <w:sz w:val="20"/>
                <w:szCs w:val="20"/>
              </w:rPr>
              <w:t xml:space="preserve">not punctual </w:t>
            </w:r>
            <w:r>
              <w:rPr>
                <w:rFonts w:ascii="Arial" w:eastAsia="Arial" w:hAnsi="Arial" w:cs="Arial"/>
                <w:sz w:val="20"/>
                <w:szCs w:val="20"/>
              </w:rPr>
              <w:t xml:space="preserve">in turning assignments or </w:t>
            </w:r>
            <w:r>
              <w:rPr>
                <w:rFonts w:ascii="Arial" w:eastAsia="Arial" w:hAnsi="Arial" w:cs="Arial"/>
                <w:b/>
                <w:sz w:val="20"/>
                <w:szCs w:val="20"/>
              </w:rPr>
              <w:t>does not meet</w:t>
            </w:r>
            <w:r>
              <w:rPr>
                <w:rFonts w:ascii="Arial" w:eastAsia="Arial" w:hAnsi="Arial" w:cs="Arial"/>
                <w:sz w:val="20"/>
                <w:szCs w:val="20"/>
              </w:rPr>
              <w:t xml:space="preserve"> the requirements relative to adherence to conventions.</w:t>
            </w:r>
          </w:p>
        </w:tc>
        <w:tc>
          <w:tcPr>
            <w:tcW w:w="169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sz w:val="20"/>
                <w:szCs w:val="20"/>
              </w:rPr>
            </w:pPr>
            <w:r>
              <w:rPr>
                <w:rFonts w:ascii="Arial" w:eastAsia="Arial" w:hAnsi="Arial" w:cs="Arial"/>
                <w:sz w:val="20"/>
                <w:szCs w:val="20"/>
              </w:rPr>
              <w:t>Disregard for Expectations</w:t>
            </w:r>
          </w:p>
        </w:tc>
      </w:tr>
      <w:tr w:rsidR="00E12766">
        <w:tc>
          <w:tcPr>
            <w:tcW w:w="166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b/>
                <w:sz w:val="20"/>
                <w:szCs w:val="20"/>
              </w:rPr>
            </w:pPr>
            <w:r>
              <w:rPr>
                <w:rFonts w:ascii="Arial" w:eastAsia="Arial" w:hAnsi="Arial" w:cs="Arial"/>
                <w:b/>
                <w:sz w:val="20"/>
                <w:szCs w:val="20"/>
              </w:rPr>
              <w:t>Academic Integrity</w:t>
            </w:r>
          </w:p>
        </w:tc>
        <w:tc>
          <w:tcPr>
            <w:tcW w:w="169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always</w:t>
            </w:r>
            <w:r>
              <w:rPr>
                <w:rFonts w:ascii="Arial" w:eastAsia="Arial" w:hAnsi="Arial" w:cs="Arial"/>
                <w:sz w:val="20"/>
                <w:szCs w:val="20"/>
              </w:rPr>
              <w:t xml:space="preserve"> submits learning activities that reflect their own thoughts</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generally</w:t>
            </w:r>
            <w:r>
              <w:rPr>
                <w:rFonts w:ascii="Arial" w:eastAsia="Arial" w:hAnsi="Arial" w:cs="Arial"/>
                <w:sz w:val="20"/>
                <w:szCs w:val="20"/>
              </w:rPr>
              <w:t xml:space="preserve"> submits learning activities that reflect their own t</w:t>
            </w:r>
            <w:r>
              <w:rPr>
                <w:rFonts w:ascii="Arial" w:eastAsia="Arial" w:hAnsi="Arial" w:cs="Arial"/>
                <w:sz w:val="20"/>
                <w:szCs w:val="20"/>
              </w:rPr>
              <w:t>houghts</w:t>
            </w:r>
          </w:p>
        </w:tc>
        <w:tc>
          <w:tcPr>
            <w:tcW w:w="1680"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inconsistently</w:t>
            </w:r>
            <w:r>
              <w:rPr>
                <w:rFonts w:ascii="Arial" w:eastAsia="Arial" w:hAnsi="Arial" w:cs="Arial"/>
                <w:sz w:val="20"/>
                <w:szCs w:val="20"/>
              </w:rPr>
              <w:t xml:space="preserve"> submitted work that does not represent their own thoughts</w:t>
            </w:r>
          </w:p>
        </w:tc>
        <w:tc>
          <w:tcPr>
            <w:tcW w:w="1755" w:type="dxa"/>
            <w:shd w:val="clear" w:color="auto" w:fill="auto"/>
            <w:tcMar>
              <w:top w:w="100" w:type="dxa"/>
              <w:left w:w="100" w:type="dxa"/>
              <w:bottom w:w="100" w:type="dxa"/>
              <w:right w:w="100" w:type="dxa"/>
            </w:tcMar>
          </w:tcPr>
          <w:p w:rsidR="00E12766" w:rsidRDefault="0090764F">
            <w:pPr>
              <w:widowControl w:val="0"/>
              <w:rPr>
                <w:rFonts w:ascii="Arial" w:eastAsia="Arial" w:hAnsi="Arial" w:cs="Arial"/>
                <w:sz w:val="20"/>
                <w:szCs w:val="20"/>
              </w:rPr>
            </w:pPr>
            <w:r>
              <w:rPr>
                <w:rFonts w:ascii="Arial" w:eastAsia="Arial" w:hAnsi="Arial" w:cs="Arial"/>
                <w:sz w:val="20"/>
                <w:szCs w:val="20"/>
              </w:rPr>
              <w:t xml:space="preserve">The student </w:t>
            </w:r>
            <w:r>
              <w:rPr>
                <w:rFonts w:ascii="Arial" w:eastAsia="Arial" w:hAnsi="Arial" w:cs="Arial"/>
                <w:b/>
                <w:sz w:val="20"/>
                <w:szCs w:val="20"/>
              </w:rPr>
              <w:t>rarely</w:t>
            </w:r>
            <w:r>
              <w:rPr>
                <w:rFonts w:ascii="Arial" w:eastAsia="Arial" w:hAnsi="Arial" w:cs="Arial"/>
                <w:sz w:val="20"/>
                <w:szCs w:val="20"/>
              </w:rPr>
              <w:t xml:space="preserve"> submits learning activities that reflect their own thoughts</w:t>
            </w:r>
          </w:p>
        </w:tc>
        <w:tc>
          <w:tcPr>
            <w:tcW w:w="1695" w:type="dxa"/>
            <w:shd w:val="clear" w:color="auto" w:fill="auto"/>
            <w:tcMar>
              <w:top w:w="100" w:type="dxa"/>
              <w:left w:w="100" w:type="dxa"/>
              <w:bottom w:w="100" w:type="dxa"/>
              <w:right w:w="100" w:type="dxa"/>
            </w:tcMar>
          </w:tcPr>
          <w:p w:rsidR="00E12766" w:rsidRDefault="0090764F">
            <w:pPr>
              <w:widowControl w:val="0"/>
              <w:jc w:val="center"/>
              <w:rPr>
                <w:rFonts w:ascii="Arial" w:eastAsia="Arial" w:hAnsi="Arial" w:cs="Arial"/>
                <w:sz w:val="20"/>
                <w:szCs w:val="20"/>
              </w:rPr>
            </w:pPr>
            <w:r>
              <w:rPr>
                <w:rFonts w:ascii="Arial" w:eastAsia="Arial" w:hAnsi="Arial" w:cs="Arial"/>
                <w:sz w:val="20"/>
                <w:szCs w:val="20"/>
              </w:rPr>
              <w:t>Disregard for Expectations</w:t>
            </w:r>
          </w:p>
        </w:tc>
      </w:tr>
    </w:tbl>
    <w:p w:rsidR="00E12766" w:rsidRDefault="00E12766">
      <w:pPr>
        <w:rPr>
          <w:rFonts w:ascii="Arial" w:eastAsia="Arial" w:hAnsi="Arial" w:cs="Arial"/>
          <w:color w:val="70AD47"/>
          <w:sz w:val="20"/>
          <w:szCs w:val="20"/>
        </w:rPr>
      </w:pPr>
    </w:p>
    <w:p w:rsidR="00E12766" w:rsidRDefault="00E12766">
      <w:pPr>
        <w:shd w:val="clear" w:color="auto" w:fill="FFFFFF"/>
        <w:ind w:right="150"/>
        <w:rPr>
          <w:rFonts w:ascii="Arial" w:eastAsia="Arial" w:hAnsi="Arial" w:cs="Arial"/>
          <w:b/>
          <w:sz w:val="20"/>
          <w:szCs w:val="20"/>
        </w:rPr>
      </w:pPr>
    </w:p>
    <w:p w:rsidR="00E12766" w:rsidRDefault="0090764F">
      <w:pPr>
        <w:shd w:val="clear" w:color="auto" w:fill="FFFFFF"/>
        <w:ind w:right="150"/>
        <w:rPr>
          <w:rFonts w:ascii="Arial" w:eastAsia="Arial" w:hAnsi="Arial" w:cs="Arial"/>
          <w:color w:val="70AD47"/>
          <w:sz w:val="20"/>
          <w:szCs w:val="20"/>
        </w:rPr>
        <w:sectPr w:rsidR="00E12766">
          <w:headerReference w:type="default" r:id="rId7"/>
          <w:pgSz w:w="12240" w:h="15840"/>
          <w:pgMar w:top="423" w:right="907" w:bottom="720" w:left="1267" w:header="720" w:footer="720" w:gutter="0"/>
          <w:pgNumType w:start="1"/>
          <w:cols w:space="720"/>
        </w:sectPr>
      </w:pPr>
      <w:r>
        <w:rPr>
          <w:rFonts w:ascii="Arial" w:eastAsia="Arial" w:hAnsi="Arial" w:cs="Arial"/>
          <w:b/>
          <w:sz w:val="20"/>
          <w:szCs w:val="20"/>
        </w:rPr>
        <w:t>MASTERY LEARNING:</w:t>
      </w:r>
      <w:r>
        <w:rPr>
          <w:rFonts w:ascii="Arial" w:eastAsia="Arial" w:hAnsi="Arial" w:cs="Arial"/>
          <w:sz w:val="20"/>
          <w:szCs w:val="20"/>
        </w:rPr>
        <w:t xml:space="preserve"> With mastery learning, a unit of material is taught, and student understanding is evaluated before students are able </w:t>
      </w:r>
      <w:r>
        <w:rPr>
          <w:rFonts w:ascii="Arial" w:eastAsia="Arial" w:hAnsi="Arial" w:cs="Arial"/>
          <w:sz w:val="20"/>
          <w:szCs w:val="20"/>
        </w:rPr>
        <w:t>to move on to the next unit. Students who have not shown mastery for a particular unit will receive feedback and support in reaching mastery. They may be given practice exercises, study guides, group work or complementary resources to help them improve and</w:t>
      </w:r>
      <w:r>
        <w:rPr>
          <w:rFonts w:ascii="Arial" w:eastAsia="Arial" w:hAnsi="Arial" w:cs="Arial"/>
          <w:sz w:val="20"/>
          <w:szCs w:val="20"/>
        </w:rPr>
        <w:t xml:space="preserve"> achieve mastery.  Students </w:t>
      </w:r>
      <w:r>
        <w:rPr>
          <w:rFonts w:ascii="Arial" w:eastAsia="Arial" w:hAnsi="Arial" w:cs="Arial"/>
          <w:sz w:val="20"/>
          <w:szCs w:val="20"/>
        </w:rPr>
        <w:lastRenderedPageBreak/>
        <w:t>who demonstrate mastery of the content for a particular unit are given enrichment exercises like special projects, tasks or academic games to further or broaden their knowledge of the material.</w:t>
      </w:r>
    </w:p>
    <w:p w:rsidR="00E12766" w:rsidRDefault="00E12766">
      <w:pPr>
        <w:widowControl w:val="0"/>
        <w:pBdr>
          <w:top w:val="nil"/>
          <w:left w:val="nil"/>
          <w:bottom w:val="nil"/>
          <w:right w:val="nil"/>
          <w:between w:val="nil"/>
        </w:pBdr>
        <w:spacing w:line="276" w:lineRule="auto"/>
        <w:rPr>
          <w:rFonts w:ascii="Arial" w:eastAsia="Arial" w:hAnsi="Arial" w:cs="Arial"/>
          <w:color w:val="70AD47"/>
          <w:sz w:val="20"/>
          <w:szCs w:val="20"/>
        </w:rPr>
      </w:pPr>
    </w:p>
    <w:tbl>
      <w:tblPr>
        <w:tblStyle w:val="a6"/>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1260"/>
        <w:gridCol w:w="3510"/>
      </w:tblGrid>
      <w:tr w:rsidR="00E12766">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12766" w:rsidRDefault="0090764F">
            <w:pPr>
              <w:jc w:val="center"/>
              <w:rPr>
                <w:rFonts w:ascii="Arial" w:eastAsia="Arial" w:hAnsi="Arial" w:cs="Arial"/>
                <w:b/>
                <w:color w:val="000000"/>
                <w:sz w:val="20"/>
                <w:szCs w:val="20"/>
              </w:rPr>
            </w:pPr>
            <w:r>
              <w:rPr>
                <w:rFonts w:ascii="Arial" w:eastAsia="Arial" w:hAnsi="Arial" w:cs="Arial"/>
                <w:b/>
                <w:color w:val="000000"/>
                <w:sz w:val="20"/>
                <w:szCs w:val="20"/>
              </w:rPr>
              <w:t>Course Components</w:t>
            </w:r>
          </w:p>
        </w:tc>
        <w:tc>
          <w:tcPr>
            <w:tcW w:w="1260" w:type="dxa"/>
            <w:tcBorders>
              <w:top w:val="single" w:sz="4" w:space="0" w:color="000000"/>
              <w:left w:val="single" w:sz="4" w:space="0" w:color="000000"/>
              <w:bottom w:val="single" w:sz="4" w:space="0" w:color="000000"/>
              <w:right w:val="single" w:sz="4" w:space="0" w:color="000000"/>
            </w:tcBorders>
          </w:tcPr>
          <w:p w:rsidR="00E12766" w:rsidRDefault="0090764F">
            <w:pPr>
              <w:jc w:val="center"/>
              <w:rPr>
                <w:rFonts w:ascii="Arial" w:eastAsia="Arial" w:hAnsi="Arial" w:cs="Arial"/>
                <w:b/>
                <w:color w:val="000000"/>
                <w:sz w:val="20"/>
                <w:szCs w:val="20"/>
              </w:rPr>
            </w:pPr>
            <w:r>
              <w:rPr>
                <w:rFonts w:ascii="Arial" w:eastAsia="Arial" w:hAnsi="Arial" w:cs="Arial"/>
                <w:b/>
                <w:color w:val="000000"/>
                <w:sz w:val="20"/>
                <w:szCs w:val="20"/>
              </w:rPr>
              <w:t>Weights</w:t>
            </w:r>
          </w:p>
        </w:tc>
        <w:tc>
          <w:tcPr>
            <w:tcW w:w="3510" w:type="dxa"/>
            <w:vMerge w:val="restart"/>
            <w:tcBorders>
              <w:top w:val="single" w:sz="4" w:space="0" w:color="000000"/>
              <w:left w:val="single" w:sz="4" w:space="0" w:color="000000"/>
              <w:right w:val="single" w:sz="4" w:space="0" w:color="000000"/>
            </w:tcBorders>
          </w:tcPr>
          <w:p w:rsidR="00E12766" w:rsidRDefault="00E12766">
            <w:pPr>
              <w:widowControl w:val="0"/>
              <w:pBdr>
                <w:top w:val="nil"/>
                <w:left w:val="nil"/>
                <w:bottom w:val="nil"/>
                <w:right w:val="nil"/>
                <w:between w:val="nil"/>
              </w:pBdr>
              <w:spacing w:line="276" w:lineRule="auto"/>
              <w:rPr>
                <w:rFonts w:ascii="Arial" w:eastAsia="Arial" w:hAnsi="Arial" w:cs="Arial"/>
                <w:b/>
                <w:color w:val="000000"/>
                <w:sz w:val="20"/>
                <w:szCs w:val="20"/>
              </w:rPr>
            </w:pPr>
          </w:p>
          <w:tbl>
            <w:tblPr>
              <w:tblStyle w:val="a7"/>
              <w:tblW w:w="2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810"/>
            </w:tblGrid>
            <w:tr w:rsidR="00E12766">
              <w:tc>
                <w:tcPr>
                  <w:tcW w:w="2808" w:type="dxa"/>
                  <w:gridSpan w:val="2"/>
                  <w:shd w:val="clear" w:color="auto" w:fill="FFFFFF"/>
                </w:tcPr>
                <w:p w:rsidR="00E12766" w:rsidRDefault="0090764F">
                  <w:pPr>
                    <w:jc w:val="center"/>
                    <w:rPr>
                      <w:rFonts w:ascii="Arial" w:eastAsia="Arial" w:hAnsi="Arial" w:cs="Arial"/>
                      <w:b/>
                      <w:sz w:val="20"/>
                      <w:szCs w:val="20"/>
                    </w:rPr>
                  </w:pPr>
                  <w:r>
                    <w:rPr>
                      <w:rFonts w:ascii="Arial" w:eastAsia="Arial" w:hAnsi="Arial" w:cs="Arial"/>
                      <w:b/>
                      <w:sz w:val="20"/>
                      <w:szCs w:val="20"/>
                    </w:rPr>
                    <w:t>Grading Scale</w:t>
                  </w:r>
                </w:p>
              </w:tc>
            </w:tr>
            <w:tr w:rsidR="00E12766">
              <w:tc>
                <w:tcPr>
                  <w:tcW w:w="1998" w:type="dxa"/>
                  <w:shd w:val="clear" w:color="auto" w:fill="FFFFFF"/>
                </w:tcPr>
                <w:p w:rsidR="00E12766" w:rsidRDefault="0090764F">
                  <w:pPr>
                    <w:jc w:val="center"/>
                    <w:rPr>
                      <w:rFonts w:ascii="Arial" w:eastAsia="Arial" w:hAnsi="Arial" w:cs="Arial"/>
                      <w:sz w:val="20"/>
                      <w:szCs w:val="20"/>
                    </w:rPr>
                  </w:pPr>
                  <w:r>
                    <w:rPr>
                      <w:rFonts w:ascii="Arial" w:eastAsia="Arial" w:hAnsi="Arial" w:cs="Arial"/>
                      <w:sz w:val="20"/>
                      <w:szCs w:val="20"/>
                    </w:rPr>
                    <w:t>100-90</w:t>
                  </w:r>
                </w:p>
              </w:tc>
              <w:tc>
                <w:tcPr>
                  <w:tcW w:w="810" w:type="dxa"/>
                  <w:shd w:val="clear" w:color="auto" w:fill="FFFFFF"/>
                </w:tcPr>
                <w:p w:rsidR="00E12766" w:rsidRDefault="0090764F">
                  <w:pPr>
                    <w:jc w:val="center"/>
                    <w:rPr>
                      <w:rFonts w:ascii="Arial" w:eastAsia="Arial" w:hAnsi="Arial" w:cs="Arial"/>
                      <w:b/>
                      <w:sz w:val="20"/>
                      <w:szCs w:val="20"/>
                    </w:rPr>
                  </w:pPr>
                  <w:r>
                    <w:rPr>
                      <w:rFonts w:ascii="Arial" w:eastAsia="Arial" w:hAnsi="Arial" w:cs="Arial"/>
                      <w:b/>
                      <w:sz w:val="20"/>
                      <w:szCs w:val="20"/>
                    </w:rPr>
                    <w:t>A</w:t>
                  </w:r>
                </w:p>
              </w:tc>
            </w:tr>
            <w:tr w:rsidR="00E12766">
              <w:tc>
                <w:tcPr>
                  <w:tcW w:w="1998" w:type="dxa"/>
                  <w:shd w:val="clear" w:color="auto" w:fill="FFFFFF"/>
                </w:tcPr>
                <w:p w:rsidR="00E12766" w:rsidRDefault="0090764F">
                  <w:pPr>
                    <w:jc w:val="center"/>
                    <w:rPr>
                      <w:rFonts w:ascii="Arial" w:eastAsia="Arial" w:hAnsi="Arial" w:cs="Arial"/>
                      <w:sz w:val="20"/>
                      <w:szCs w:val="20"/>
                    </w:rPr>
                  </w:pPr>
                  <w:r>
                    <w:rPr>
                      <w:rFonts w:ascii="Arial" w:eastAsia="Arial" w:hAnsi="Arial" w:cs="Arial"/>
                      <w:sz w:val="20"/>
                      <w:szCs w:val="20"/>
                    </w:rPr>
                    <w:t>89-80</w:t>
                  </w:r>
                </w:p>
              </w:tc>
              <w:tc>
                <w:tcPr>
                  <w:tcW w:w="810" w:type="dxa"/>
                  <w:shd w:val="clear" w:color="auto" w:fill="FFFFFF"/>
                </w:tcPr>
                <w:p w:rsidR="00E12766" w:rsidRDefault="0090764F">
                  <w:pPr>
                    <w:jc w:val="center"/>
                    <w:rPr>
                      <w:rFonts w:ascii="Arial" w:eastAsia="Arial" w:hAnsi="Arial" w:cs="Arial"/>
                      <w:b/>
                      <w:sz w:val="20"/>
                      <w:szCs w:val="20"/>
                    </w:rPr>
                  </w:pPr>
                  <w:r>
                    <w:rPr>
                      <w:rFonts w:ascii="Arial" w:eastAsia="Arial" w:hAnsi="Arial" w:cs="Arial"/>
                      <w:b/>
                      <w:sz w:val="20"/>
                      <w:szCs w:val="20"/>
                    </w:rPr>
                    <w:t>B</w:t>
                  </w:r>
                </w:p>
              </w:tc>
            </w:tr>
            <w:tr w:rsidR="00E12766">
              <w:tc>
                <w:tcPr>
                  <w:tcW w:w="1998" w:type="dxa"/>
                  <w:shd w:val="clear" w:color="auto" w:fill="FFFFFF"/>
                </w:tcPr>
                <w:p w:rsidR="00E12766" w:rsidRDefault="0090764F">
                  <w:pPr>
                    <w:jc w:val="center"/>
                    <w:rPr>
                      <w:rFonts w:ascii="Arial" w:eastAsia="Arial" w:hAnsi="Arial" w:cs="Arial"/>
                      <w:sz w:val="20"/>
                      <w:szCs w:val="20"/>
                    </w:rPr>
                  </w:pPr>
                  <w:r>
                    <w:rPr>
                      <w:rFonts w:ascii="Arial" w:eastAsia="Arial" w:hAnsi="Arial" w:cs="Arial"/>
                      <w:sz w:val="20"/>
                      <w:szCs w:val="20"/>
                    </w:rPr>
                    <w:t>79-70</w:t>
                  </w:r>
                </w:p>
              </w:tc>
              <w:tc>
                <w:tcPr>
                  <w:tcW w:w="810" w:type="dxa"/>
                  <w:shd w:val="clear" w:color="auto" w:fill="FFFFFF"/>
                </w:tcPr>
                <w:p w:rsidR="00E12766" w:rsidRDefault="0090764F">
                  <w:pPr>
                    <w:jc w:val="center"/>
                    <w:rPr>
                      <w:rFonts w:ascii="Arial" w:eastAsia="Arial" w:hAnsi="Arial" w:cs="Arial"/>
                      <w:b/>
                      <w:sz w:val="20"/>
                      <w:szCs w:val="20"/>
                    </w:rPr>
                  </w:pPr>
                  <w:r>
                    <w:rPr>
                      <w:rFonts w:ascii="Arial" w:eastAsia="Arial" w:hAnsi="Arial" w:cs="Arial"/>
                      <w:b/>
                      <w:sz w:val="20"/>
                      <w:szCs w:val="20"/>
                    </w:rPr>
                    <w:t>C</w:t>
                  </w:r>
                </w:p>
              </w:tc>
            </w:tr>
            <w:tr w:rsidR="00E12766">
              <w:tc>
                <w:tcPr>
                  <w:tcW w:w="1998" w:type="dxa"/>
                  <w:tcBorders>
                    <w:bottom w:val="single" w:sz="4" w:space="0" w:color="000000"/>
                  </w:tcBorders>
                  <w:shd w:val="clear" w:color="auto" w:fill="FFFFFF"/>
                </w:tcPr>
                <w:p w:rsidR="00E12766" w:rsidRDefault="0090764F">
                  <w:pPr>
                    <w:jc w:val="center"/>
                    <w:rPr>
                      <w:rFonts w:ascii="Arial" w:eastAsia="Arial" w:hAnsi="Arial" w:cs="Arial"/>
                      <w:sz w:val="20"/>
                      <w:szCs w:val="20"/>
                    </w:rPr>
                  </w:pPr>
                  <w:r>
                    <w:rPr>
                      <w:rFonts w:ascii="Arial" w:eastAsia="Arial" w:hAnsi="Arial" w:cs="Arial"/>
                      <w:sz w:val="20"/>
                      <w:szCs w:val="20"/>
                    </w:rPr>
                    <w:t>69-0</w:t>
                  </w:r>
                </w:p>
              </w:tc>
              <w:tc>
                <w:tcPr>
                  <w:tcW w:w="810" w:type="dxa"/>
                  <w:tcBorders>
                    <w:bottom w:val="single" w:sz="4" w:space="0" w:color="000000"/>
                  </w:tcBorders>
                  <w:shd w:val="clear" w:color="auto" w:fill="FFFFFF"/>
                </w:tcPr>
                <w:p w:rsidR="00E12766" w:rsidRDefault="0090764F">
                  <w:pPr>
                    <w:jc w:val="center"/>
                    <w:rPr>
                      <w:rFonts w:ascii="Arial" w:eastAsia="Arial" w:hAnsi="Arial" w:cs="Arial"/>
                      <w:b/>
                      <w:sz w:val="20"/>
                      <w:szCs w:val="20"/>
                    </w:rPr>
                  </w:pPr>
                  <w:r>
                    <w:rPr>
                      <w:rFonts w:ascii="Arial" w:eastAsia="Arial" w:hAnsi="Arial" w:cs="Arial"/>
                      <w:b/>
                      <w:sz w:val="20"/>
                      <w:szCs w:val="20"/>
                    </w:rPr>
                    <w:t>F</w:t>
                  </w:r>
                </w:p>
              </w:tc>
            </w:tr>
            <w:tr w:rsidR="00E12766">
              <w:tc>
                <w:tcPr>
                  <w:tcW w:w="1998" w:type="dxa"/>
                  <w:tcBorders>
                    <w:bottom w:val="single" w:sz="4" w:space="0" w:color="000000"/>
                  </w:tcBorders>
                  <w:shd w:val="clear" w:color="auto" w:fill="FFFFFF"/>
                </w:tcPr>
                <w:p w:rsidR="00E12766" w:rsidRDefault="0090764F">
                  <w:pPr>
                    <w:jc w:val="center"/>
                    <w:rPr>
                      <w:rFonts w:ascii="Arial" w:eastAsia="Arial" w:hAnsi="Arial" w:cs="Arial"/>
                      <w:sz w:val="20"/>
                      <w:szCs w:val="20"/>
                    </w:rPr>
                  </w:pPr>
                  <w:r>
                    <w:rPr>
                      <w:rFonts w:ascii="Arial" w:eastAsia="Arial" w:hAnsi="Arial" w:cs="Arial"/>
                      <w:sz w:val="20"/>
                      <w:szCs w:val="20"/>
                    </w:rPr>
                    <w:t>Not Evaluated</w:t>
                  </w:r>
                </w:p>
              </w:tc>
              <w:tc>
                <w:tcPr>
                  <w:tcW w:w="810" w:type="dxa"/>
                  <w:tcBorders>
                    <w:bottom w:val="single" w:sz="4" w:space="0" w:color="000000"/>
                  </w:tcBorders>
                  <w:shd w:val="clear" w:color="auto" w:fill="FFFFFF"/>
                </w:tcPr>
                <w:p w:rsidR="00E12766" w:rsidRDefault="0090764F">
                  <w:pPr>
                    <w:jc w:val="center"/>
                    <w:rPr>
                      <w:rFonts w:ascii="Arial" w:eastAsia="Arial" w:hAnsi="Arial" w:cs="Arial"/>
                      <w:b/>
                      <w:sz w:val="20"/>
                      <w:szCs w:val="20"/>
                    </w:rPr>
                  </w:pPr>
                  <w:r>
                    <w:rPr>
                      <w:rFonts w:ascii="Arial" w:eastAsia="Arial" w:hAnsi="Arial" w:cs="Arial"/>
                      <w:b/>
                      <w:sz w:val="20"/>
                      <w:szCs w:val="20"/>
                    </w:rPr>
                    <w:t>NE</w:t>
                  </w:r>
                </w:p>
              </w:tc>
            </w:tr>
          </w:tbl>
          <w:p w:rsidR="00E12766" w:rsidRDefault="00E12766">
            <w:pPr>
              <w:jc w:val="center"/>
              <w:rPr>
                <w:rFonts w:ascii="Arial" w:eastAsia="Arial" w:hAnsi="Arial" w:cs="Arial"/>
                <w:b/>
                <w:color w:val="000000"/>
                <w:sz w:val="20"/>
                <w:szCs w:val="20"/>
              </w:rPr>
            </w:pPr>
          </w:p>
          <w:p w:rsidR="00E12766" w:rsidRDefault="00E12766">
            <w:pPr>
              <w:jc w:val="center"/>
              <w:rPr>
                <w:rFonts w:ascii="Arial" w:eastAsia="Arial" w:hAnsi="Arial" w:cs="Arial"/>
                <w:b/>
                <w:color w:val="000000"/>
                <w:sz w:val="20"/>
                <w:szCs w:val="20"/>
              </w:rPr>
            </w:pPr>
          </w:p>
          <w:p w:rsidR="00E12766" w:rsidRDefault="00E12766">
            <w:pPr>
              <w:jc w:val="center"/>
              <w:rPr>
                <w:rFonts w:ascii="Arial" w:eastAsia="Arial" w:hAnsi="Arial" w:cs="Arial"/>
                <w:b/>
                <w:color w:val="000000"/>
                <w:sz w:val="20"/>
                <w:szCs w:val="20"/>
              </w:rPr>
            </w:pPr>
          </w:p>
        </w:tc>
      </w:tr>
      <w:tr w:rsidR="00E12766">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12766" w:rsidRDefault="0090764F">
            <w:pPr>
              <w:rPr>
                <w:rFonts w:ascii="Arial" w:eastAsia="Arial" w:hAnsi="Arial" w:cs="Arial"/>
                <w:sz w:val="20"/>
                <w:szCs w:val="20"/>
              </w:rPr>
            </w:pPr>
            <w:r>
              <w:rPr>
                <w:rFonts w:ascii="Arial" w:eastAsia="Arial" w:hAnsi="Arial" w:cs="Arial"/>
                <w:sz w:val="20"/>
                <w:szCs w:val="20"/>
              </w:rPr>
              <w:t>Classwork</w:t>
            </w:r>
          </w:p>
        </w:tc>
        <w:tc>
          <w:tcPr>
            <w:tcW w:w="1260" w:type="dxa"/>
            <w:tcBorders>
              <w:top w:val="single" w:sz="4" w:space="0" w:color="000000"/>
              <w:left w:val="single" w:sz="4" w:space="0" w:color="000000"/>
              <w:bottom w:val="single" w:sz="4" w:space="0" w:color="000000"/>
              <w:right w:val="single" w:sz="4" w:space="0" w:color="000000"/>
            </w:tcBorders>
          </w:tcPr>
          <w:p w:rsidR="00E12766" w:rsidRDefault="0090764F">
            <w:pPr>
              <w:rPr>
                <w:rFonts w:ascii="Arial" w:eastAsia="Arial" w:hAnsi="Arial" w:cs="Arial"/>
                <w:sz w:val="20"/>
                <w:szCs w:val="20"/>
              </w:rPr>
            </w:pPr>
            <w:r>
              <w:rPr>
                <w:rFonts w:ascii="Arial" w:eastAsia="Arial" w:hAnsi="Arial" w:cs="Arial"/>
                <w:sz w:val="20"/>
                <w:szCs w:val="20"/>
              </w:rPr>
              <w:t>30%</w:t>
            </w:r>
          </w:p>
        </w:tc>
        <w:tc>
          <w:tcPr>
            <w:tcW w:w="3510" w:type="dxa"/>
            <w:vMerge/>
            <w:tcBorders>
              <w:top w:val="single" w:sz="4" w:space="0" w:color="000000"/>
              <w:left w:val="single" w:sz="4" w:space="0" w:color="000000"/>
              <w:right w:val="single" w:sz="4" w:space="0" w:color="000000"/>
            </w:tcBorders>
          </w:tcPr>
          <w:p w:rsidR="00E12766" w:rsidRDefault="00E12766">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E12766">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12766" w:rsidRDefault="0090764F">
            <w:pPr>
              <w:rPr>
                <w:rFonts w:ascii="Arial" w:eastAsia="Arial" w:hAnsi="Arial" w:cs="Arial"/>
                <w:sz w:val="20"/>
                <w:szCs w:val="20"/>
              </w:rPr>
            </w:pPr>
            <w:r>
              <w:rPr>
                <w:rFonts w:ascii="Arial" w:eastAsia="Arial" w:hAnsi="Arial" w:cs="Arial"/>
                <w:sz w:val="20"/>
                <w:szCs w:val="20"/>
              </w:rPr>
              <w:t>Homework</w:t>
            </w:r>
          </w:p>
        </w:tc>
        <w:tc>
          <w:tcPr>
            <w:tcW w:w="1260" w:type="dxa"/>
            <w:tcBorders>
              <w:top w:val="single" w:sz="4" w:space="0" w:color="000000"/>
              <w:left w:val="single" w:sz="4" w:space="0" w:color="000000"/>
              <w:bottom w:val="single" w:sz="4" w:space="0" w:color="000000"/>
              <w:right w:val="single" w:sz="4" w:space="0" w:color="000000"/>
            </w:tcBorders>
          </w:tcPr>
          <w:p w:rsidR="00E12766" w:rsidRDefault="0090764F">
            <w:pPr>
              <w:rPr>
                <w:rFonts w:ascii="Arial" w:eastAsia="Arial" w:hAnsi="Arial" w:cs="Arial"/>
                <w:sz w:val="20"/>
                <w:szCs w:val="20"/>
              </w:rPr>
            </w:pPr>
            <w:r>
              <w:rPr>
                <w:rFonts w:ascii="Arial" w:eastAsia="Arial" w:hAnsi="Arial" w:cs="Arial"/>
                <w:sz w:val="20"/>
                <w:szCs w:val="20"/>
              </w:rPr>
              <w:t>10%</w:t>
            </w:r>
          </w:p>
        </w:tc>
        <w:tc>
          <w:tcPr>
            <w:tcW w:w="3510" w:type="dxa"/>
            <w:vMerge/>
            <w:tcBorders>
              <w:top w:val="single" w:sz="4" w:space="0" w:color="000000"/>
              <w:left w:val="single" w:sz="4" w:space="0" w:color="000000"/>
              <w:right w:val="single" w:sz="4" w:space="0" w:color="000000"/>
            </w:tcBorders>
          </w:tcPr>
          <w:p w:rsidR="00E12766" w:rsidRDefault="00E12766">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E12766">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12766" w:rsidRDefault="0090764F">
            <w:pPr>
              <w:rPr>
                <w:rFonts w:ascii="Arial" w:eastAsia="Arial" w:hAnsi="Arial" w:cs="Arial"/>
                <w:sz w:val="20"/>
                <w:szCs w:val="20"/>
              </w:rPr>
            </w:pPr>
            <w:r>
              <w:rPr>
                <w:rFonts w:ascii="Arial" w:eastAsia="Arial" w:hAnsi="Arial" w:cs="Arial"/>
                <w:sz w:val="20"/>
                <w:szCs w:val="20"/>
              </w:rPr>
              <w:t>Lesson Quizzes</w:t>
            </w:r>
          </w:p>
        </w:tc>
        <w:tc>
          <w:tcPr>
            <w:tcW w:w="1260" w:type="dxa"/>
            <w:tcBorders>
              <w:top w:val="single" w:sz="4" w:space="0" w:color="000000"/>
              <w:left w:val="single" w:sz="4" w:space="0" w:color="000000"/>
              <w:bottom w:val="single" w:sz="4" w:space="0" w:color="000000"/>
              <w:right w:val="single" w:sz="4" w:space="0" w:color="000000"/>
            </w:tcBorders>
          </w:tcPr>
          <w:p w:rsidR="00E12766" w:rsidRDefault="0090764F">
            <w:pPr>
              <w:rPr>
                <w:rFonts w:ascii="Arial" w:eastAsia="Arial" w:hAnsi="Arial" w:cs="Arial"/>
                <w:sz w:val="20"/>
                <w:szCs w:val="20"/>
              </w:rPr>
            </w:pPr>
            <w:r>
              <w:rPr>
                <w:rFonts w:ascii="Arial" w:eastAsia="Arial" w:hAnsi="Arial" w:cs="Arial"/>
                <w:sz w:val="20"/>
                <w:szCs w:val="20"/>
              </w:rPr>
              <w:t>15%</w:t>
            </w:r>
          </w:p>
        </w:tc>
        <w:tc>
          <w:tcPr>
            <w:tcW w:w="3510" w:type="dxa"/>
            <w:vMerge/>
            <w:tcBorders>
              <w:top w:val="single" w:sz="4" w:space="0" w:color="000000"/>
              <w:left w:val="single" w:sz="4" w:space="0" w:color="000000"/>
              <w:right w:val="single" w:sz="4" w:space="0" w:color="000000"/>
            </w:tcBorders>
          </w:tcPr>
          <w:p w:rsidR="00E12766" w:rsidRDefault="00E12766">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E12766">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12766" w:rsidRDefault="0090764F">
            <w:pPr>
              <w:rPr>
                <w:rFonts w:ascii="Arial" w:eastAsia="Arial" w:hAnsi="Arial" w:cs="Arial"/>
                <w:sz w:val="20"/>
                <w:szCs w:val="20"/>
              </w:rPr>
            </w:pPr>
            <w:r>
              <w:rPr>
                <w:rFonts w:ascii="Arial" w:eastAsia="Arial" w:hAnsi="Arial" w:cs="Arial"/>
                <w:sz w:val="20"/>
                <w:szCs w:val="20"/>
              </w:rPr>
              <w:t>Unit Tests (or Performances)</w:t>
            </w:r>
          </w:p>
        </w:tc>
        <w:tc>
          <w:tcPr>
            <w:tcW w:w="1260" w:type="dxa"/>
            <w:tcBorders>
              <w:top w:val="single" w:sz="4" w:space="0" w:color="000000"/>
              <w:left w:val="single" w:sz="4" w:space="0" w:color="000000"/>
              <w:bottom w:val="single" w:sz="4" w:space="0" w:color="000000"/>
              <w:right w:val="single" w:sz="4" w:space="0" w:color="000000"/>
            </w:tcBorders>
          </w:tcPr>
          <w:p w:rsidR="00E12766" w:rsidRDefault="0090764F">
            <w:pPr>
              <w:rPr>
                <w:rFonts w:ascii="Arial" w:eastAsia="Arial" w:hAnsi="Arial" w:cs="Arial"/>
                <w:sz w:val="20"/>
                <w:szCs w:val="20"/>
              </w:rPr>
            </w:pPr>
            <w:r>
              <w:rPr>
                <w:rFonts w:ascii="Arial" w:eastAsia="Arial" w:hAnsi="Arial" w:cs="Arial"/>
                <w:sz w:val="20"/>
                <w:szCs w:val="20"/>
              </w:rPr>
              <w:t>25%</w:t>
            </w:r>
          </w:p>
        </w:tc>
        <w:tc>
          <w:tcPr>
            <w:tcW w:w="3510" w:type="dxa"/>
            <w:vMerge/>
            <w:tcBorders>
              <w:top w:val="single" w:sz="4" w:space="0" w:color="000000"/>
              <w:left w:val="single" w:sz="4" w:space="0" w:color="000000"/>
              <w:right w:val="single" w:sz="4" w:space="0" w:color="000000"/>
            </w:tcBorders>
          </w:tcPr>
          <w:p w:rsidR="00E12766" w:rsidRDefault="00E12766">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E12766">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12766" w:rsidRDefault="0090764F">
            <w:pPr>
              <w:rPr>
                <w:rFonts w:ascii="Arial" w:eastAsia="Arial" w:hAnsi="Arial" w:cs="Arial"/>
                <w:sz w:val="20"/>
                <w:szCs w:val="20"/>
              </w:rPr>
            </w:pPr>
            <w:r>
              <w:rPr>
                <w:rFonts w:ascii="Arial" w:eastAsia="Arial" w:hAnsi="Arial" w:cs="Arial"/>
                <w:sz w:val="20"/>
                <w:szCs w:val="20"/>
              </w:rPr>
              <w:t>Projects</w:t>
            </w:r>
          </w:p>
        </w:tc>
        <w:tc>
          <w:tcPr>
            <w:tcW w:w="1260" w:type="dxa"/>
            <w:tcBorders>
              <w:top w:val="single" w:sz="4" w:space="0" w:color="000000"/>
              <w:left w:val="single" w:sz="4" w:space="0" w:color="000000"/>
              <w:bottom w:val="single" w:sz="4" w:space="0" w:color="000000"/>
              <w:right w:val="single" w:sz="4" w:space="0" w:color="000000"/>
            </w:tcBorders>
          </w:tcPr>
          <w:p w:rsidR="00E12766" w:rsidRDefault="0090764F">
            <w:pPr>
              <w:rPr>
                <w:rFonts w:ascii="Arial" w:eastAsia="Arial" w:hAnsi="Arial" w:cs="Arial"/>
                <w:sz w:val="20"/>
                <w:szCs w:val="20"/>
              </w:rPr>
            </w:pPr>
            <w:r>
              <w:rPr>
                <w:rFonts w:ascii="Arial" w:eastAsia="Arial" w:hAnsi="Arial" w:cs="Arial"/>
                <w:sz w:val="20"/>
                <w:szCs w:val="20"/>
              </w:rPr>
              <w:t>20%</w:t>
            </w:r>
          </w:p>
        </w:tc>
        <w:tc>
          <w:tcPr>
            <w:tcW w:w="3510" w:type="dxa"/>
            <w:vMerge/>
            <w:tcBorders>
              <w:top w:val="single" w:sz="4" w:space="0" w:color="000000"/>
              <w:left w:val="single" w:sz="4" w:space="0" w:color="000000"/>
              <w:right w:val="single" w:sz="4" w:space="0" w:color="000000"/>
            </w:tcBorders>
          </w:tcPr>
          <w:p w:rsidR="00E12766" w:rsidRDefault="00E12766">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E12766">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12766" w:rsidRDefault="0090764F">
            <w:pPr>
              <w:rPr>
                <w:rFonts w:ascii="Arial" w:eastAsia="Arial" w:hAnsi="Arial" w:cs="Arial"/>
                <w:b/>
                <w:sz w:val="20"/>
                <w:szCs w:val="20"/>
              </w:rPr>
            </w:pPr>
            <w:r>
              <w:rPr>
                <w:rFonts w:ascii="Arial" w:eastAsia="Arial" w:hAnsi="Arial" w:cs="Arial"/>
                <w:b/>
                <w:sz w:val="20"/>
                <w:szCs w:val="20"/>
              </w:rPr>
              <w:t xml:space="preserve">TOTAL </w:t>
            </w:r>
          </w:p>
        </w:tc>
        <w:tc>
          <w:tcPr>
            <w:tcW w:w="1260" w:type="dxa"/>
            <w:tcBorders>
              <w:top w:val="single" w:sz="4" w:space="0" w:color="000000"/>
              <w:left w:val="single" w:sz="4" w:space="0" w:color="000000"/>
              <w:bottom w:val="single" w:sz="4" w:space="0" w:color="000000"/>
              <w:right w:val="single" w:sz="4" w:space="0" w:color="000000"/>
            </w:tcBorders>
          </w:tcPr>
          <w:p w:rsidR="00E12766" w:rsidRDefault="0090764F">
            <w:pPr>
              <w:rPr>
                <w:rFonts w:ascii="Arial" w:eastAsia="Arial" w:hAnsi="Arial" w:cs="Arial"/>
                <w:b/>
                <w:sz w:val="20"/>
                <w:szCs w:val="20"/>
              </w:rPr>
            </w:pPr>
            <w:r>
              <w:rPr>
                <w:rFonts w:ascii="Arial" w:eastAsia="Arial" w:hAnsi="Arial" w:cs="Arial"/>
                <w:b/>
                <w:sz w:val="20"/>
                <w:szCs w:val="20"/>
              </w:rPr>
              <w:t>100%</w:t>
            </w:r>
          </w:p>
        </w:tc>
        <w:tc>
          <w:tcPr>
            <w:tcW w:w="3510" w:type="dxa"/>
            <w:vMerge/>
            <w:tcBorders>
              <w:top w:val="single" w:sz="4" w:space="0" w:color="000000"/>
              <w:left w:val="single" w:sz="4" w:space="0" w:color="000000"/>
              <w:right w:val="single" w:sz="4" w:space="0" w:color="000000"/>
            </w:tcBorders>
          </w:tcPr>
          <w:p w:rsidR="00E12766" w:rsidRDefault="00E12766">
            <w:pPr>
              <w:widowControl w:val="0"/>
              <w:pBdr>
                <w:top w:val="nil"/>
                <w:left w:val="nil"/>
                <w:bottom w:val="nil"/>
                <w:right w:val="nil"/>
                <w:between w:val="nil"/>
              </w:pBdr>
              <w:spacing w:line="276" w:lineRule="auto"/>
              <w:rPr>
                <w:rFonts w:ascii="Arial" w:eastAsia="Arial" w:hAnsi="Arial" w:cs="Arial"/>
                <w:color w:val="FF0000"/>
                <w:sz w:val="20"/>
                <w:szCs w:val="20"/>
              </w:rPr>
            </w:pPr>
          </w:p>
        </w:tc>
      </w:tr>
      <w:tr w:rsidR="00E12766">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E12766" w:rsidRDefault="00E12766">
            <w:pPr>
              <w:jc w:val="right"/>
              <w:rPr>
                <w:rFonts w:ascii="Arial" w:eastAsia="Arial" w:hAnsi="Arial" w:cs="Arial"/>
                <w:b/>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E12766" w:rsidRDefault="00E12766">
            <w:pPr>
              <w:jc w:val="center"/>
              <w:rPr>
                <w:rFonts w:ascii="Arial" w:eastAsia="Arial" w:hAnsi="Arial" w:cs="Arial"/>
                <w:b/>
                <w:color w:val="000000"/>
                <w:sz w:val="20"/>
                <w:szCs w:val="20"/>
              </w:rPr>
            </w:pPr>
          </w:p>
        </w:tc>
        <w:tc>
          <w:tcPr>
            <w:tcW w:w="3510" w:type="dxa"/>
            <w:vMerge/>
            <w:tcBorders>
              <w:top w:val="single" w:sz="4" w:space="0" w:color="000000"/>
              <w:left w:val="single" w:sz="4" w:space="0" w:color="000000"/>
              <w:right w:val="single" w:sz="4" w:space="0" w:color="000000"/>
            </w:tcBorders>
          </w:tcPr>
          <w:p w:rsidR="00E12766" w:rsidRDefault="00E12766">
            <w:pPr>
              <w:widowControl w:val="0"/>
              <w:pBdr>
                <w:top w:val="nil"/>
                <w:left w:val="nil"/>
                <w:bottom w:val="nil"/>
                <w:right w:val="nil"/>
                <w:between w:val="nil"/>
              </w:pBdr>
              <w:spacing w:line="276" w:lineRule="auto"/>
              <w:rPr>
                <w:rFonts w:ascii="Arial" w:eastAsia="Arial" w:hAnsi="Arial" w:cs="Arial"/>
                <w:b/>
                <w:color w:val="000000"/>
                <w:sz w:val="20"/>
                <w:szCs w:val="20"/>
              </w:rPr>
            </w:pPr>
          </w:p>
        </w:tc>
      </w:tr>
    </w:tbl>
    <w:p w:rsidR="00E12766" w:rsidRDefault="00E12766">
      <w:pPr>
        <w:pBdr>
          <w:top w:val="nil"/>
          <w:left w:val="nil"/>
          <w:bottom w:val="nil"/>
          <w:right w:val="nil"/>
          <w:between w:val="nil"/>
        </w:pBdr>
        <w:rPr>
          <w:rFonts w:ascii="Arial" w:eastAsia="Arial" w:hAnsi="Arial" w:cs="Arial"/>
          <w:color w:val="000000"/>
          <w:sz w:val="20"/>
          <w:szCs w:val="20"/>
        </w:rPr>
      </w:pPr>
    </w:p>
    <w:p w:rsidR="00E12766" w:rsidRDefault="00E12766">
      <w:pPr>
        <w:pBdr>
          <w:top w:val="nil"/>
          <w:left w:val="nil"/>
          <w:bottom w:val="nil"/>
          <w:right w:val="nil"/>
          <w:between w:val="nil"/>
        </w:pBdr>
        <w:rPr>
          <w:rFonts w:ascii="Arial" w:eastAsia="Arial" w:hAnsi="Arial" w:cs="Arial"/>
          <w:color w:val="000000"/>
          <w:sz w:val="20"/>
          <w:szCs w:val="20"/>
        </w:rPr>
      </w:pPr>
    </w:p>
    <w:p w:rsidR="00E12766" w:rsidRDefault="0090764F">
      <w:pPr>
        <w:pStyle w:val="Heading1"/>
        <w:rPr>
          <w:rFonts w:ascii="Arial" w:eastAsia="Arial" w:hAnsi="Arial" w:cs="Arial"/>
          <w:b/>
          <w:sz w:val="20"/>
          <w:szCs w:val="20"/>
          <w:u w:val="single"/>
        </w:rPr>
      </w:pPr>
      <w:r>
        <w:rPr>
          <w:rFonts w:ascii="Arial" w:eastAsia="Arial" w:hAnsi="Arial" w:cs="Arial"/>
          <w:b/>
          <w:sz w:val="20"/>
          <w:szCs w:val="20"/>
        </w:rPr>
        <w:t xml:space="preserve">CAMPUS PORTAL FOR PARENTS AND GUARDIANS: </w:t>
      </w:r>
      <w:r>
        <w:rPr>
          <w:rFonts w:ascii="Arial" w:eastAsia="Arial" w:hAnsi="Arial" w:cs="Arial"/>
          <w:sz w:val="20"/>
          <w:szCs w:val="20"/>
        </w:rPr>
        <w:t xml:space="preserve">Visit - </w:t>
      </w:r>
      <w:r>
        <w:rPr>
          <w:rFonts w:ascii="Arial" w:eastAsia="Arial" w:hAnsi="Arial" w:cs="Arial"/>
          <w:b/>
          <w:i/>
          <w:sz w:val="20"/>
          <w:szCs w:val="20"/>
        </w:rPr>
        <w:t>https://ic.apsk12.org/portal</w:t>
      </w:r>
      <w:r>
        <w:rPr>
          <w:rFonts w:ascii="Arial" w:eastAsia="Arial" w:hAnsi="Arial" w:cs="Arial"/>
          <w:sz w:val="20"/>
          <w:szCs w:val="20"/>
        </w:rPr>
        <w:t xml:space="preserve"> to view class schedules, attendance records and grades. To activate your account, visit the school to receive your login (activation key). </w:t>
      </w:r>
    </w:p>
    <w:p w:rsidR="00E12766" w:rsidRDefault="00E12766">
      <w:pPr>
        <w:pStyle w:val="Heading1"/>
        <w:rPr>
          <w:rFonts w:ascii="Arial" w:eastAsia="Arial" w:hAnsi="Arial" w:cs="Arial"/>
          <w:b/>
          <w:sz w:val="20"/>
          <w:szCs w:val="20"/>
          <w:u w:val="single"/>
        </w:rPr>
      </w:pPr>
    </w:p>
    <w:p w:rsidR="00E12766" w:rsidRDefault="0090764F">
      <w:pPr>
        <w:pStyle w:val="Heading1"/>
        <w:rPr>
          <w:rFonts w:ascii="Arial" w:eastAsia="Arial" w:hAnsi="Arial" w:cs="Arial"/>
          <w:b/>
          <w:sz w:val="20"/>
          <w:szCs w:val="20"/>
        </w:rPr>
      </w:pPr>
      <w:r>
        <w:rPr>
          <w:rFonts w:ascii="Arial" w:eastAsia="Arial" w:hAnsi="Arial" w:cs="Arial"/>
          <w:b/>
          <w:sz w:val="20"/>
          <w:szCs w:val="20"/>
        </w:rPr>
        <w:t>REQUIRED MATERIALS:</w:t>
      </w:r>
    </w:p>
    <w:p w:rsidR="00E12766" w:rsidRDefault="0090764F">
      <w:pPr>
        <w:pStyle w:val="Heading1"/>
        <w:rPr>
          <w:rFonts w:ascii="Arial" w:eastAsia="Arial" w:hAnsi="Arial" w:cs="Arial"/>
          <w:sz w:val="20"/>
          <w:szCs w:val="20"/>
        </w:rPr>
      </w:pPr>
      <w:r>
        <w:rPr>
          <w:rFonts w:ascii="Arial" w:eastAsia="Arial" w:hAnsi="Arial" w:cs="Arial"/>
          <w:sz w:val="20"/>
          <w:szCs w:val="20"/>
        </w:rPr>
        <w:t xml:space="preserve">1” </w:t>
      </w:r>
      <w:proofErr w:type="gramStart"/>
      <w:r>
        <w:rPr>
          <w:rFonts w:ascii="Arial" w:eastAsia="Arial" w:hAnsi="Arial" w:cs="Arial"/>
          <w:sz w:val="20"/>
          <w:szCs w:val="20"/>
        </w:rPr>
        <w:t>Binder ,</w:t>
      </w:r>
      <w:proofErr w:type="gramEnd"/>
      <w:r>
        <w:rPr>
          <w:rFonts w:ascii="Arial" w:eastAsia="Arial" w:hAnsi="Arial" w:cs="Arial"/>
          <w:sz w:val="20"/>
          <w:szCs w:val="20"/>
        </w:rPr>
        <w:t xml:space="preserve"> independent reading book, notebook paper, agenda, 5 dividers, writing utensils (black/blue pens or mechanical pencils are required)</w:t>
      </w:r>
    </w:p>
    <w:p w:rsidR="00E12766" w:rsidRDefault="00E12766">
      <w:pPr>
        <w:widowControl w:val="0"/>
        <w:rPr>
          <w:rFonts w:ascii="Arial" w:eastAsia="Arial" w:hAnsi="Arial" w:cs="Arial"/>
          <w:color w:val="000000"/>
          <w:sz w:val="20"/>
          <w:szCs w:val="20"/>
        </w:rPr>
      </w:pPr>
    </w:p>
    <w:p w:rsidR="00E12766" w:rsidRDefault="0090764F">
      <w:pPr>
        <w:pBdr>
          <w:top w:val="nil"/>
          <w:left w:val="nil"/>
          <w:bottom w:val="nil"/>
          <w:right w:val="nil"/>
          <w:between w:val="nil"/>
        </w:pBdr>
        <w:ind w:right="-216"/>
        <w:rPr>
          <w:rFonts w:ascii="Arial" w:eastAsia="Arial" w:hAnsi="Arial" w:cs="Arial"/>
          <w:color w:val="000000"/>
          <w:sz w:val="20"/>
          <w:szCs w:val="20"/>
        </w:rPr>
      </w:pPr>
      <w:r>
        <w:rPr>
          <w:rFonts w:ascii="Arial" w:eastAsia="Arial" w:hAnsi="Arial" w:cs="Arial"/>
          <w:b/>
          <w:color w:val="000000"/>
          <w:sz w:val="20"/>
          <w:szCs w:val="20"/>
        </w:rPr>
        <w:t>Late Work Policy</w:t>
      </w:r>
    </w:p>
    <w:p w:rsidR="00E12766" w:rsidRDefault="0090764F">
      <w:pPr>
        <w:pBdr>
          <w:top w:val="nil"/>
          <w:left w:val="nil"/>
          <w:bottom w:val="nil"/>
          <w:right w:val="nil"/>
          <w:between w:val="nil"/>
        </w:pBdr>
        <w:ind w:right="-216"/>
        <w:rPr>
          <w:rFonts w:ascii="Arial" w:eastAsia="Arial" w:hAnsi="Arial" w:cs="Arial"/>
          <w:color w:val="000000"/>
          <w:sz w:val="20"/>
          <w:szCs w:val="20"/>
        </w:rPr>
      </w:pPr>
      <w:r>
        <w:rPr>
          <w:rFonts w:ascii="Arial" w:eastAsia="Arial" w:hAnsi="Arial" w:cs="Arial"/>
          <w:color w:val="000000"/>
          <w:sz w:val="20"/>
          <w:szCs w:val="20"/>
        </w:rPr>
        <w:t xml:space="preserve">It is important that students are responsible and meet established due dates for assignments. </w:t>
      </w:r>
      <w:r>
        <w:rPr>
          <w:rFonts w:ascii="Arial" w:eastAsia="Arial" w:hAnsi="Arial" w:cs="Arial"/>
          <w:color w:val="000000"/>
          <w:sz w:val="20"/>
          <w:szCs w:val="20"/>
        </w:rPr>
        <w:t>A late assignment is defined as work submitted after the teacher has collected the assignment.  </w:t>
      </w:r>
      <w:r>
        <w:rPr>
          <w:rFonts w:ascii="Arial" w:eastAsia="Arial" w:hAnsi="Arial" w:cs="Arial"/>
          <w:b/>
          <w:i/>
          <w:color w:val="000000"/>
          <w:sz w:val="20"/>
          <w:szCs w:val="20"/>
          <w:u w:val="single"/>
        </w:rPr>
        <w:t>All missing/late assignments will be recorded in Infinite Campus with an "M-Missing" designation.</w:t>
      </w:r>
      <w:r>
        <w:rPr>
          <w:rFonts w:ascii="Arial" w:eastAsia="Arial" w:hAnsi="Arial" w:cs="Arial"/>
          <w:color w:val="000000"/>
          <w:sz w:val="20"/>
          <w:szCs w:val="20"/>
        </w:rPr>
        <w:t xml:space="preserve"> </w:t>
      </w:r>
    </w:p>
    <w:p w:rsidR="00E12766" w:rsidRDefault="00E12766">
      <w:pPr>
        <w:pBdr>
          <w:top w:val="nil"/>
          <w:left w:val="nil"/>
          <w:bottom w:val="nil"/>
          <w:right w:val="nil"/>
          <w:between w:val="nil"/>
        </w:pBdr>
        <w:ind w:right="-216"/>
        <w:rPr>
          <w:rFonts w:ascii="Arial" w:eastAsia="Arial" w:hAnsi="Arial" w:cs="Arial"/>
          <w:sz w:val="20"/>
          <w:szCs w:val="20"/>
        </w:rPr>
      </w:pPr>
    </w:p>
    <w:p w:rsidR="00E12766" w:rsidRDefault="00E12766">
      <w:pPr>
        <w:widowControl w:val="0"/>
        <w:rPr>
          <w:sz w:val="20"/>
          <w:szCs w:val="20"/>
        </w:rPr>
      </w:pPr>
    </w:p>
    <w:p w:rsidR="00E12766" w:rsidRDefault="0090764F">
      <w:pPr>
        <w:widowControl w:val="0"/>
        <w:rPr>
          <w:rFonts w:ascii="Arial" w:eastAsia="Arial" w:hAnsi="Arial" w:cs="Arial"/>
          <w:color w:val="000000"/>
          <w:sz w:val="20"/>
          <w:szCs w:val="20"/>
        </w:rPr>
      </w:pPr>
      <w:r>
        <w:rPr>
          <w:rFonts w:ascii="Arial" w:eastAsia="Arial" w:hAnsi="Arial" w:cs="Arial"/>
          <w:b/>
          <w:color w:val="000000"/>
          <w:sz w:val="20"/>
          <w:szCs w:val="20"/>
        </w:rPr>
        <w:t>MISSING ASSIGNMENTS (late or missing assignments due to une</w:t>
      </w:r>
      <w:r>
        <w:rPr>
          <w:rFonts w:ascii="Arial" w:eastAsia="Arial" w:hAnsi="Arial" w:cs="Arial"/>
          <w:b/>
          <w:color w:val="000000"/>
          <w:sz w:val="20"/>
          <w:szCs w:val="20"/>
        </w:rPr>
        <w:t xml:space="preserve">xcused absences): </w:t>
      </w:r>
      <w:r>
        <w:rPr>
          <w:rFonts w:ascii="Arial" w:eastAsia="Arial" w:hAnsi="Arial" w:cs="Arial"/>
          <w:color w:val="000000"/>
          <w:sz w:val="20"/>
          <w:szCs w:val="20"/>
        </w:rPr>
        <w:t>Students with late assignments or unexcused absences will be expected to submit missed work within ten (10) school days of the assigning date. This will be the case for all assignments with one exception. Assignments that are given by the</w:t>
      </w:r>
      <w:r>
        <w:rPr>
          <w:rFonts w:ascii="Arial" w:eastAsia="Arial" w:hAnsi="Arial" w:cs="Arial"/>
          <w:color w:val="000000"/>
          <w:sz w:val="20"/>
          <w:szCs w:val="20"/>
        </w:rPr>
        <w:t xml:space="preserve"> teacher within ten (10) school days of the end of the 9-week grading periods will have to be submitted prior to the close of that grading period. Accommodations will only be made for students with an excused absence. The end of each 9-week grading period </w:t>
      </w:r>
      <w:r>
        <w:rPr>
          <w:rFonts w:ascii="Arial" w:eastAsia="Arial" w:hAnsi="Arial" w:cs="Arial"/>
          <w:color w:val="000000"/>
          <w:sz w:val="20"/>
          <w:szCs w:val="20"/>
        </w:rPr>
        <w:t>is detailed below:</w:t>
      </w:r>
    </w:p>
    <w:p w:rsidR="00E12766" w:rsidRDefault="00E12766">
      <w:pPr>
        <w:widowControl w:val="0"/>
        <w:rPr>
          <w:sz w:val="20"/>
          <w:szCs w:val="20"/>
        </w:rPr>
      </w:pPr>
    </w:p>
    <w:p w:rsidR="00E12766" w:rsidRDefault="0090764F">
      <w:pPr>
        <w:numPr>
          <w:ilvl w:val="0"/>
          <w:numId w:val="7"/>
        </w:numPr>
        <w:pBdr>
          <w:top w:val="nil"/>
          <w:left w:val="nil"/>
          <w:bottom w:val="nil"/>
          <w:right w:val="nil"/>
          <w:between w:val="nil"/>
        </w:pBdr>
        <w:spacing w:after="160"/>
        <w:rPr>
          <w:color w:val="000000"/>
          <w:sz w:val="20"/>
          <w:szCs w:val="20"/>
        </w:rPr>
      </w:pPr>
      <w:r>
        <w:rPr>
          <w:rFonts w:ascii="Arial" w:eastAsia="Arial" w:hAnsi="Arial" w:cs="Arial"/>
          <w:color w:val="000000"/>
          <w:sz w:val="20"/>
          <w:szCs w:val="20"/>
        </w:rPr>
        <w:t>Midterm is October 4</w:t>
      </w:r>
      <w:r>
        <w:rPr>
          <w:rFonts w:ascii="Arial" w:eastAsia="Arial" w:hAnsi="Arial" w:cs="Arial"/>
          <w:color w:val="000000"/>
          <w:sz w:val="20"/>
          <w:szCs w:val="20"/>
          <w:vertAlign w:val="superscript"/>
        </w:rPr>
        <w:t>th</w:t>
      </w:r>
    </w:p>
    <w:p w:rsidR="00E12766" w:rsidRDefault="0090764F">
      <w:pPr>
        <w:numPr>
          <w:ilvl w:val="0"/>
          <w:numId w:val="7"/>
        </w:numPr>
        <w:pBdr>
          <w:top w:val="nil"/>
          <w:left w:val="nil"/>
          <w:bottom w:val="nil"/>
          <w:right w:val="nil"/>
          <w:between w:val="nil"/>
        </w:pBdr>
        <w:spacing w:after="160"/>
        <w:rPr>
          <w:color w:val="000000"/>
          <w:sz w:val="20"/>
          <w:szCs w:val="20"/>
        </w:rPr>
      </w:pPr>
      <w:r>
        <w:rPr>
          <w:rFonts w:ascii="Arial" w:eastAsia="Arial" w:hAnsi="Arial" w:cs="Arial"/>
          <w:color w:val="000000"/>
          <w:sz w:val="20"/>
          <w:szCs w:val="20"/>
        </w:rPr>
        <w:t>End of Semester is December 21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w:t>
      </w:r>
    </w:p>
    <w:p w:rsidR="00E12766" w:rsidRDefault="0090764F">
      <w:pPr>
        <w:numPr>
          <w:ilvl w:val="0"/>
          <w:numId w:val="7"/>
        </w:numPr>
        <w:pBdr>
          <w:top w:val="nil"/>
          <w:left w:val="nil"/>
          <w:bottom w:val="nil"/>
          <w:right w:val="nil"/>
          <w:between w:val="nil"/>
        </w:pBdr>
        <w:spacing w:after="160"/>
        <w:rPr>
          <w:color w:val="000000"/>
          <w:sz w:val="20"/>
          <w:szCs w:val="20"/>
        </w:rPr>
      </w:pPr>
      <w:r>
        <w:rPr>
          <w:rFonts w:ascii="Arial" w:eastAsia="Arial" w:hAnsi="Arial" w:cs="Arial"/>
          <w:color w:val="000000"/>
          <w:sz w:val="20"/>
          <w:szCs w:val="20"/>
        </w:rPr>
        <w:t>Midterm is March 15</w:t>
      </w:r>
      <w:r>
        <w:rPr>
          <w:rFonts w:ascii="Arial" w:eastAsia="Arial" w:hAnsi="Arial" w:cs="Arial"/>
          <w:color w:val="000000"/>
          <w:sz w:val="20"/>
          <w:szCs w:val="20"/>
          <w:vertAlign w:val="superscript"/>
        </w:rPr>
        <w:t>th</w:t>
      </w:r>
    </w:p>
    <w:p w:rsidR="00E12766" w:rsidRDefault="0090764F">
      <w:pPr>
        <w:numPr>
          <w:ilvl w:val="0"/>
          <w:numId w:val="7"/>
        </w:numPr>
        <w:pBdr>
          <w:top w:val="nil"/>
          <w:left w:val="nil"/>
          <w:bottom w:val="nil"/>
          <w:right w:val="nil"/>
          <w:between w:val="nil"/>
        </w:pBdr>
        <w:spacing w:after="160"/>
        <w:rPr>
          <w:color w:val="000000"/>
          <w:sz w:val="20"/>
          <w:szCs w:val="20"/>
        </w:rPr>
      </w:pPr>
      <w:r>
        <w:rPr>
          <w:rFonts w:ascii="Arial" w:eastAsia="Arial" w:hAnsi="Arial" w:cs="Arial"/>
          <w:color w:val="000000"/>
          <w:sz w:val="20"/>
          <w:szCs w:val="20"/>
        </w:rPr>
        <w:t>End of Semester is May 24</w:t>
      </w:r>
      <w:r>
        <w:rPr>
          <w:rFonts w:ascii="Arial" w:eastAsia="Arial" w:hAnsi="Arial" w:cs="Arial"/>
          <w:color w:val="000000"/>
          <w:sz w:val="20"/>
          <w:szCs w:val="20"/>
          <w:vertAlign w:val="superscript"/>
        </w:rPr>
        <w:t>th</w:t>
      </w:r>
    </w:p>
    <w:p w:rsidR="00E12766" w:rsidRDefault="00E12766">
      <w:pPr>
        <w:widowControl w:val="0"/>
        <w:ind w:left="293"/>
        <w:rPr>
          <w:sz w:val="20"/>
          <w:szCs w:val="20"/>
        </w:rPr>
      </w:pPr>
    </w:p>
    <w:p w:rsidR="00E12766" w:rsidRDefault="00E12766">
      <w:pPr>
        <w:widowControl w:val="0"/>
        <w:pBdr>
          <w:top w:val="nil"/>
          <w:left w:val="nil"/>
          <w:bottom w:val="nil"/>
          <w:right w:val="nil"/>
          <w:between w:val="nil"/>
        </w:pBdr>
        <w:rPr>
          <w:rFonts w:ascii="Arial" w:eastAsia="Arial" w:hAnsi="Arial" w:cs="Arial"/>
          <w:b/>
          <w:sz w:val="20"/>
          <w:szCs w:val="20"/>
        </w:rPr>
      </w:pPr>
    </w:p>
    <w:p w:rsidR="00E12766" w:rsidRDefault="00E12766">
      <w:pPr>
        <w:widowControl w:val="0"/>
        <w:pBdr>
          <w:top w:val="nil"/>
          <w:left w:val="nil"/>
          <w:bottom w:val="nil"/>
          <w:right w:val="nil"/>
          <w:between w:val="nil"/>
        </w:pBdr>
        <w:rPr>
          <w:rFonts w:ascii="Arial" w:eastAsia="Arial" w:hAnsi="Arial" w:cs="Arial"/>
          <w:b/>
          <w:sz w:val="20"/>
          <w:szCs w:val="20"/>
        </w:rPr>
      </w:pPr>
    </w:p>
    <w:p w:rsidR="00E12766" w:rsidRDefault="0090764F">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Homework Policy</w:t>
      </w:r>
    </w:p>
    <w:p w:rsidR="00E12766" w:rsidRDefault="0090764F">
      <w:pPr>
        <w:pBdr>
          <w:top w:val="nil"/>
          <w:left w:val="nil"/>
          <w:bottom w:val="nil"/>
          <w:right w:val="nil"/>
          <w:between w:val="nil"/>
        </w:pBdr>
        <w:ind w:right="-216"/>
        <w:rPr>
          <w:rFonts w:ascii="Arial" w:eastAsia="Arial" w:hAnsi="Arial" w:cs="Arial"/>
          <w:sz w:val="20"/>
          <w:szCs w:val="20"/>
        </w:rPr>
      </w:pPr>
      <w:r>
        <w:rPr>
          <w:rFonts w:ascii="Arial" w:eastAsia="Arial" w:hAnsi="Arial" w:cs="Arial"/>
          <w:sz w:val="20"/>
          <w:szCs w:val="20"/>
        </w:rPr>
        <w:t xml:space="preserve">Daily homework that is turned in late will be documented as a Non-Academic Behavior.  Teacher will not accept original, daily homework after it has been reviewed and teacher will use the M-Missing marking tool in Infinite Campus.   Students that fall into </w:t>
      </w:r>
      <w:r>
        <w:rPr>
          <w:rFonts w:ascii="Arial" w:eastAsia="Arial" w:hAnsi="Arial" w:cs="Arial"/>
          <w:sz w:val="20"/>
          <w:szCs w:val="20"/>
        </w:rPr>
        <w:t>this category of not submitting daily homework assignments on-time, will be given an alternative assignment to complete. This, in addition to, documenting the behavior for Non-Academic Behaviors evaluation.</w:t>
      </w:r>
    </w:p>
    <w:p w:rsidR="00E12766" w:rsidRDefault="00E12766">
      <w:pPr>
        <w:widowControl w:val="0"/>
        <w:rPr>
          <w:rFonts w:ascii="Arial" w:eastAsia="Arial" w:hAnsi="Arial" w:cs="Arial"/>
          <w:sz w:val="20"/>
          <w:szCs w:val="20"/>
        </w:rPr>
      </w:pPr>
    </w:p>
    <w:p w:rsidR="00E12766" w:rsidRDefault="00E12766">
      <w:pPr>
        <w:widowControl w:val="0"/>
        <w:rPr>
          <w:sz w:val="20"/>
          <w:szCs w:val="20"/>
        </w:rPr>
      </w:pPr>
    </w:p>
    <w:p w:rsidR="00E12766" w:rsidRDefault="0090764F">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Absences</w:t>
      </w:r>
    </w:p>
    <w:p w:rsidR="00E12766" w:rsidRDefault="0090764F">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Students who are absent from class are expected to have mastery on all missed standards.  Students are to submit missed work on or before the third class meeting after the absence, to avoid “work punctuality” rating on </w:t>
      </w:r>
      <w:r>
        <w:rPr>
          <w:rFonts w:ascii="Arial" w:eastAsia="Arial" w:hAnsi="Arial" w:cs="Arial"/>
          <w:color w:val="000000"/>
          <w:sz w:val="20"/>
          <w:szCs w:val="20"/>
        </w:rPr>
        <w:lastRenderedPageBreak/>
        <w:t>their Non-Academic Behaviors evaluati</w:t>
      </w:r>
      <w:r>
        <w:rPr>
          <w:rFonts w:ascii="Arial" w:eastAsia="Arial" w:hAnsi="Arial" w:cs="Arial"/>
          <w:color w:val="000000"/>
          <w:sz w:val="20"/>
          <w:szCs w:val="20"/>
        </w:rPr>
        <w:t xml:space="preserve">on being impacted.  Pre-announced assignments are due upon return to school.  After the third class meeting, the student’s Non-Academic Behaviors evaluation will be impacted.  </w:t>
      </w:r>
    </w:p>
    <w:p w:rsidR="00E12766" w:rsidRDefault="00E12766">
      <w:pPr>
        <w:widowControl w:val="0"/>
        <w:pBdr>
          <w:top w:val="nil"/>
          <w:left w:val="nil"/>
          <w:bottom w:val="nil"/>
          <w:right w:val="nil"/>
          <w:between w:val="nil"/>
        </w:pBdr>
        <w:rPr>
          <w:rFonts w:ascii="Arial" w:eastAsia="Arial" w:hAnsi="Arial" w:cs="Arial"/>
          <w:color w:val="000000"/>
          <w:sz w:val="20"/>
          <w:szCs w:val="20"/>
        </w:rPr>
      </w:pPr>
    </w:p>
    <w:p w:rsidR="00E12766" w:rsidRDefault="0090764F">
      <w:pPr>
        <w:widowControl w:val="0"/>
        <w:rPr>
          <w:sz w:val="20"/>
          <w:szCs w:val="20"/>
        </w:rPr>
      </w:pPr>
      <w:r>
        <w:rPr>
          <w:rFonts w:ascii="Arial" w:eastAsia="Arial" w:hAnsi="Arial" w:cs="Arial"/>
          <w:sz w:val="20"/>
          <w:szCs w:val="20"/>
        </w:rPr>
        <w:t> </w:t>
      </w:r>
    </w:p>
    <w:p w:rsidR="00E12766" w:rsidRDefault="0090764F">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Retake Policy</w:t>
      </w:r>
    </w:p>
    <w:p w:rsidR="00E12766" w:rsidRDefault="0090764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Students will have opportunities to truly display their master</w:t>
      </w:r>
      <w:r>
        <w:rPr>
          <w:rFonts w:ascii="Arial" w:eastAsia="Arial" w:hAnsi="Arial" w:cs="Arial"/>
          <w:color w:val="000000"/>
          <w:sz w:val="20"/>
          <w:szCs w:val="20"/>
        </w:rPr>
        <w:t>y of content knowledge and skills - even if that doesn’t happen during the initial assessment. This may occur during “lunch and learn” sessions, or at other times when students will not miss required instruction. Therefore, the following policies are in pl</w:t>
      </w:r>
      <w:r>
        <w:rPr>
          <w:rFonts w:ascii="Arial" w:eastAsia="Arial" w:hAnsi="Arial" w:cs="Arial"/>
          <w:color w:val="000000"/>
          <w:sz w:val="20"/>
          <w:szCs w:val="20"/>
        </w:rPr>
        <w:t>ace to outline the process for students to participate in assessment/activity retakes:</w:t>
      </w:r>
    </w:p>
    <w:p w:rsidR="00E12766" w:rsidRDefault="0090764F">
      <w:pPr>
        <w:numPr>
          <w:ilvl w:val="0"/>
          <w:numId w:val="5"/>
        </w:numPr>
        <w:pBdr>
          <w:top w:val="nil"/>
          <w:left w:val="nil"/>
          <w:bottom w:val="nil"/>
          <w:right w:val="nil"/>
          <w:between w:val="nil"/>
        </w:pBdr>
        <w:ind w:left="1267"/>
        <w:rPr>
          <w:sz w:val="20"/>
          <w:szCs w:val="20"/>
        </w:rPr>
      </w:pPr>
      <w:r>
        <w:rPr>
          <w:rFonts w:ascii="Arial" w:eastAsia="Arial" w:hAnsi="Arial" w:cs="Arial"/>
          <w:sz w:val="20"/>
          <w:szCs w:val="20"/>
        </w:rPr>
        <w:t xml:space="preserve">Students may retake summative assessment items, unit tests, and projects, provided students have adequately prepared for retakes, per confirmation of teacher within ten </w:t>
      </w:r>
      <w:r>
        <w:rPr>
          <w:rFonts w:ascii="Arial" w:eastAsia="Arial" w:hAnsi="Arial" w:cs="Arial"/>
          <w:sz w:val="20"/>
          <w:szCs w:val="20"/>
        </w:rPr>
        <w:t>(10) school days of receiving assessment score on original assessment. This may occur during “lunch and learn” sessions, or at other times when students will not miss required instruction. After ten (10) school days, only students who have not shown master</w:t>
      </w:r>
      <w:r>
        <w:rPr>
          <w:rFonts w:ascii="Arial" w:eastAsia="Arial" w:hAnsi="Arial" w:cs="Arial"/>
          <w:sz w:val="20"/>
          <w:szCs w:val="20"/>
        </w:rPr>
        <w:t>y on the standards, grades less than 70% are deemed as not showing mastery, can retake.  There will be a maximum of two (2) re-takes for all students (given that their initial attempts do not exceed 70%)</w:t>
      </w:r>
    </w:p>
    <w:p w:rsidR="00E12766" w:rsidRDefault="00E12766">
      <w:pPr>
        <w:rPr>
          <w:rFonts w:ascii="Arial" w:eastAsia="Arial" w:hAnsi="Arial" w:cs="Arial"/>
          <w:color w:val="000000"/>
          <w:sz w:val="20"/>
          <w:szCs w:val="20"/>
        </w:rPr>
      </w:pPr>
    </w:p>
    <w:p w:rsidR="00E12766" w:rsidRDefault="0090764F">
      <w:pPr>
        <w:widowControl w:val="0"/>
        <w:rPr>
          <w:rFonts w:ascii="Arial" w:eastAsia="Arial" w:hAnsi="Arial" w:cs="Arial"/>
          <w:color w:val="000000"/>
          <w:sz w:val="20"/>
          <w:szCs w:val="20"/>
        </w:rPr>
      </w:pPr>
      <w:r>
        <w:rPr>
          <w:rFonts w:ascii="Arial" w:eastAsia="Arial" w:hAnsi="Arial" w:cs="Arial"/>
          <w:b/>
          <w:sz w:val="20"/>
          <w:szCs w:val="20"/>
        </w:rPr>
        <w:t>Extra Credit</w:t>
      </w:r>
      <w:r>
        <w:rPr>
          <w:rFonts w:ascii="Arial" w:eastAsia="Arial" w:hAnsi="Arial" w:cs="Arial"/>
          <w:sz w:val="20"/>
          <w:szCs w:val="20"/>
        </w:rPr>
        <w:t xml:space="preserve">- </w:t>
      </w:r>
      <w:r>
        <w:rPr>
          <w:rFonts w:ascii="Arial" w:eastAsia="Arial" w:hAnsi="Arial" w:cs="Arial"/>
          <w:color w:val="000000"/>
          <w:sz w:val="20"/>
          <w:szCs w:val="20"/>
        </w:rPr>
        <w:t xml:space="preserve">Extra credit is not given.  Students </w:t>
      </w:r>
      <w:r>
        <w:rPr>
          <w:rFonts w:ascii="Arial" w:eastAsia="Arial" w:hAnsi="Arial" w:cs="Arial"/>
          <w:color w:val="000000"/>
          <w:sz w:val="20"/>
          <w:szCs w:val="20"/>
        </w:rPr>
        <w:t xml:space="preserve">will have an opportunity to replace poor scores by participating in more practice and retaking tests or redoing assignments.  Student’s grades will not calculate to more than 100%. </w:t>
      </w:r>
    </w:p>
    <w:p w:rsidR="00E12766" w:rsidRDefault="00E12766">
      <w:pPr>
        <w:rPr>
          <w:rFonts w:ascii="Arial" w:eastAsia="Arial" w:hAnsi="Arial" w:cs="Arial"/>
          <w:sz w:val="20"/>
          <w:szCs w:val="20"/>
        </w:rPr>
      </w:pPr>
      <w:bookmarkStart w:id="1" w:name="_gjdgxs" w:colFirst="0" w:colLast="0"/>
      <w:bookmarkEnd w:id="1"/>
    </w:p>
    <w:p w:rsidR="00E12766" w:rsidRDefault="00E12766">
      <w:pPr>
        <w:shd w:val="clear" w:color="auto" w:fill="FFFFFF"/>
        <w:ind w:right="150"/>
        <w:rPr>
          <w:rFonts w:ascii="Arial" w:eastAsia="Arial" w:hAnsi="Arial" w:cs="Arial"/>
          <w:sz w:val="20"/>
          <w:szCs w:val="20"/>
        </w:rPr>
      </w:pPr>
    </w:p>
    <w:p w:rsidR="00E12766" w:rsidRDefault="0090764F">
      <w:pPr>
        <w:shd w:val="clear" w:color="auto" w:fill="FFFFFF"/>
        <w:ind w:right="150"/>
        <w:rPr>
          <w:rFonts w:ascii="Arial" w:eastAsia="Arial" w:hAnsi="Arial" w:cs="Arial"/>
          <w:sz w:val="20"/>
          <w:szCs w:val="20"/>
        </w:rPr>
      </w:pPr>
      <w:r>
        <w:rPr>
          <w:rFonts w:ascii="Arial" w:eastAsia="Arial" w:hAnsi="Arial" w:cs="Arial"/>
          <w:b/>
          <w:sz w:val="20"/>
          <w:szCs w:val="20"/>
        </w:rPr>
        <w:t>PROGRESS REPORTS:</w:t>
      </w:r>
      <w:r>
        <w:rPr>
          <w:rFonts w:ascii="Arial" w:eastAsia="Arial" w:hAnsi="Arial" w:cs="Arial"/>
          <w:sz w:val="20"/>
          <w:szCs w:val="20"/>
        </w:rPr>
        <w:t xml:space="preserve"> Parents and guardians are informed when students are making unsatisfactory progress in classes.  Poor performance will be reported to parents and guardians as soon as problems are evident.  Progress reports with plans for remediation will be provided for </w:t>
      </w:r>
      <w:r>
        <w:rPr>
          <w:rFonts w:ascii="Arial" w:eastAsia="Arial" w:hAnsi="Arial" w:cs="Arial"/>
          <w:sz w:val="20"/>
          <w:szCs w:val="20"/>
        </w:rPr>
        <w:t>all students making unsatisfactory progress, and parent-guardians conferences must be scheduled.  Unsatisfactory grades should never come as a surprise to parents, guardians, or students.  Also, see Board Policy Administrative Regulation IHA-</w:t>
      </w:r>
      <w:proofErr w:type="gramStart"/>
      <w:r>
        <w:rPr>
          <w:rFonts w:ascii="Arial" w:eastAsia="Arial" w:hAnsi="Arial" w:cs="Arial"/>
          <w:sz w:val="20"/>
          <w:szCs w:val="20"/>
        </w:rPr>
        <w:t>R(</w:t>
      </w:r>
      <w:proofErr w:type="gramEnd"/>
      <w:r>
        <w:rPr>
          <w:rFonts w:ascii="Arial" w:eastAsia="Arial" w:hAnsi="Arial" w:cs="Arial"/>
          <w:sz w:val="20"/>
          <w:szCs w:val="20"/>
        </w:rPr>
        <w:t>1) under “St</w:t>
      </w:r>
      <w:r>
        <w:rPr>
          <w:rFonts w:ascii="Arial" w:eastAsia="Arial" w:hAnsi="Arial" w:cs="Arial"/>
          <w:sz w:val="20"/>
          <w:szCs w:val="20"/>
        </w:rPr>
        <w:t>udents in danger of not meeting academic expectations” for further information.  Teachers will:</w:t>
      </w:r>
    </w:p>
    <w:p w:rsidR="00E12766" w:rsidRDefault="00E12766">
      <w:pPr>
        <w:shd w:val="clear" w:color="auto" w:fill="FFFFFF"/>
        <w:ind w:right="150"/>
        <w:rPr>
          <w:rFonts w:ascii="Arial" w:eastAsia="Arial" w:hAnsi="Arial" w:cs="Arial"/>
          <w:sz w:val="20"/>
          <w:szCs w:val="20"/>
        </w:rPr>
      </w:pPr>
    </w:p>
    <w:p w:rsidR="00E12766" w:rsidRDefault="0090764F">
      <w:pPr>
        <w:numPr>
          <w:ilvl w:val="0"/>
          <w:numId w:val="6"/>
        </w:numPr>
        <w:rPr>
          <w:sz w:val="20"/>
          <w:szCs w:val="20"/>
        </w:rPr>
      </w:pPr>
      <w:r>
        <w:rPr>
          <w:rFonts w:ascii="Arial" w:eastAsia="Arial" w:hAnsi="Arial" w:cs="Arial"/>
          <w:sz w:val="20"/>
          <w:szCs w:val="20"/>
        </w:rPr>
        <w:t>Parents/guardians are contacted early in the semester if academic, attendance, or behavioral difficulties are apparent.</w:t>
      </w:r>
    </w:p>
    <w:p w:rsidR="00E12766" w:rsidRDefault="0090764F">
      <w:pPr>
        <w:numPr>
          <w:ilvl w:val="0"/>
          <w:numId w:val="6"/>
        </w:numPr>
        <w:rPr>
          <w:sz w:val="20"/>
          <w:szCs w:val="20"/>
        </w:rPr>
      </w:pPr>
      <w:r>
        <w:rPr>
          <w:rFonts w:ascii="Arial" w:eastAsia="Arial" w:hAnsi="Arial" w:cs="Arial"/>
          <w:sz w:val="20"/>
          <w:szCs w:val="20"/>
        </w:rPr>
        <w:t>In the event of excessive deficits and/</w:t>
      </w:r>
      <w:r>
        <w:rPr>
          <w:rFonts w:ascii="Arial" w:eastAsia="Arial" w:hAnsi="Arial" w:cs="Arial"/>
          <w:sz w:val="20"/>
          <w:szCs w:val="20"/>
        </w:rPr>
        <w:t>or concerns, the teacher will notify the counselor, Student Support Team (SST)/Response to Intervention (RTI) Chair, and/or an Assistant Principal of serious problems that are affecting classroom performance.</w:t>
      </w:r>
    </w:p>
    <w:p w:rsidR="00E12766" w:rsidRDefault="00E12766">
      <w:pPr>
        <w:shd w:val="clear" w:color="auto" w:fill="FFFFFF"/>
        <w:ind w:right="150"/>
        <w:rPr>
          <w:rFonts w:ascii="Arial" w:eastAsia="Arial" w:hAnsi="Arial" w:cs="Arial"/>
          <w:sz w:val="20"/>
          <w:szCs w:val="20"/>
        </w:rPr>
      </w:pPr>
    </w:p>
    <w:p w:rsidR="00E12766" w:rsidRDefault="00E12766">
      <w:pPr>
        <w:shd w:val="clear" w:color="auto" w:fill="FFFFFF"/>
        <w:ind w:right="150"/>
        <w:rPr>
          <w:rFonts w:ascii="Arial" w:eastAsia="Arial" w:hAnsi="Arial" w:cs="Arial"/>
          <w:b/>
          <w:sz w:val="20"/>
          <w:szCs w:val="20"/>
        </w:rPr>
      </w:pPr>
    </w:p>
    <w:p w:rsidR="00E12766" w:rsidRDefault="00E12766">
      <w:pPr>
        <w:shd w:val="clear" w:color="auto" w:fill="FFFFFF"/>
        <w:ind w:right="150"/>
        <w:rPr>
          <w:rFonts w:ascii="Arial" w:eastAsia="Arial" w:hAnsi="Arial" w:cs="Arial"/>
          <w:b/>
          <w:sz w:val="20"/>
          <w:szCs w:val="20"/>
        </w:rPr>
      </w:pPr>
    </w:p>
    <w:p w:rsidR="00E12766" w:rsidRDefault="00E12766">
      <w:pPr>
        <w:shd w:val="clear" w:color="auto" w:fill="FFFFFF"/>
        <w:ind w:right="150"/>
        <w:rPr>
          <w:rFonts w:ascii="Arial" w:eastAsia="Arial" w:hAnsi="Arial" w:cs="Arial"/>
          <w:b/>
          <w:sz w:val="20"/>
          <w:szCs w:val="20"/>
        </w:rPr>
      </w:pPr>
    </w:p>
    <w:p w:rsidR="00E12766" w:rsidRDefault="00E12766">
      <w:pPr>
        <w:shd w:val="clear" w:color="auto" w:fill="FFFFFF"/>
        <w:ind w:right="150"/>
        <w:rPr>
          <w:rFonts w:ascii="Arial" w:eastAsia="Arial" w:hAnsi="Arial" w:cs="Arial"/>
          <w:b/>
          <w:sz w:val="20"/>
          <w:szCs w:val="20"/>
        </w:rPr>
      </w:pPr>
    </w:p>
    <w:p w:rsidR="00E12766" w:rsidRDefault="0090764F">
      <w:pPr>
        <w:shd w:val="clear" w:color="auto" w:fill="FFFFFF"/>
        <w:ind w:right="150"/>
        <w:rPr>
          <w:rFonts w:ascii="Arial" w:eastAsia="Arial" w:hAnsi="Arial" w:cs="Arial"/>
          <w:sz w:val="20"/>
          <w:szCs w:val="20"/>
        </w:rPr>
      </w:pPr>
      <w:r>
        <w:rPr>
          <w:rFonts w:ascii="Arial" w:eastAsia="Arial" w:hAnsi="Arial" w:cs="Arial"/>
          <w:b/>
          <w:sz w:val="20"/>
          <w:szCs w:val="20"/>
        </w:rPr>
        <w:t>ATHLETIC ELIGIBILITY:</w:t>
      </w:r>
      <w:r>
        <w:rPr>
          <w:rFonts w:ascii="Arial" w:eastAsia="Arial" w:hAnsi="Arial" w:cs="Arial"/>
          <w:color w:val="444444"/>
          <w:sz w:val="20"/>
          <w:szCs w:val="20"/>
        </w:rPr>
        <w:t xml:space="preserve">  </w:t>
      </w:r>
      <w:r>
        <w:rPr>
          <w:rFonts w:ascii="Arial" w:eastAsia="Arial" w:hAnsi="Arial" w:cs="Arial"/>
          <w:sz w:val="20"/>
          <w:szCs w:val="20"/>
        </w:rPr>
        <w:t>Students wanting to</w:t>
      </w:r>
      <w:r>
        <w:rPr>
          <w:rFonts w:ascii="Arial" w:eastAsia="Arial" w:hAnsi="Arial" w:cs="Arial"/>
          <w:sz w:val="20"/>
          <w:szCs w:val="20"/>
        </w:rPr>
        <w:t xml:space="preserve"> participate in athletic programs governed by the GHSA and extracurricular activities must meet eligibility requirements to participate.  The Athletic Director (and the Extracurricular Activities sponsors) will collaborate with teachers to monitor and to i</w:t>
      </w:r>
      <w:r>
        <w:rPr>
          <w:rFonts w:ascii="Arial" w:eastAsia="Arial" w:hAnsi="Arial" w:cs="Arial"/>
          <w:sz w:val="20"/>
          <w:szCs w:val="20"/>
        </w:rPr>
        <w:t>dentify students in danger of failing courses.  A master list of students participating in extracurricular activities and athletics under the auspices of the GHSA will be available to all staff.</w:t>
      </w:r>
    </w:p>
    <w:p w:rsidR="00E12766" w:rsidRDefault="00E12766">
      <w:pPr>
        <w:rPr>
          <w:rFonts w:ascii="Arial" w:eastAsia="Arial" w:hAnsi="Arial" w:cs="Arial"/>
          <w:sz w:val="20"/>
          <w:szCs w:val="20"/>
        </w:rPr>
      </w:pPr>
    </w:p>
    <w:p w:rsidR="00E12766" w:rsidRDefault="0090764F">
      <w:pPr>
        <w:rPr>
          <w:rFonts w:ascii="Arial" w:eastAsia="Arial" w:hAnsi="Arial" w:cs="Arial"/>
          <w:sz w:val="20"/>
          <w:szCs w:val="20"/>
        </w:rPr>
      </w:pPr>
      <w:r>
        <w:rPr>
          <w:rFonts w:ascii="Arial" w:eastAsia="Arial" w:hAnsi="Arial" w:cs="Arial"/>
          <w:b/>
          <w:sz w:val="20"/>
          <w:szCs w:val="20"/>
        </w:rPr>
        <w:t>Our Vision</w:t>
      </w:r>
      <w:r>
        <w:rPr>
          <w:rFonts w:ascii="Arial" w:eastAsia="Arial" w:hAnsi="Arial" w:cs="Arial"/>
          <w:sz w:val="20"/>
          <w:szCs w:val="20"/>
        </w:rPr>
        <w:t>: Creating a Culture of Excellence</w:t>
      </w:r>
    </w:p>
    <w:p w:rsidR="00E12766" w:rsidRDefault="00E12766">
      <w:pPr>
        <w:rPr>
          <w:rFonts w:ascii="Arial" w:eastAsia="Arial" w:hAnsi="Arial" w:cs="Arial"/>
          <w:b/>
          <w:sz w:val="20"/>
          <w:szCs w:val="20"/>
        </w:rPr>
      </w:pPr>
    </w:p>
    <w:p w:rsidR="00E12766" w:rsidRDefault="0090764F">
      <w:pPr>
        <w:rPr>
          <w:rFonts w:ascii="Arial" w:eastAsia="Arial" w:hAnsi="Arial" w:cs="Arial"/>
          <w:sz w:val="20"/>
          <w:szCs w:val="20"/>
        </w:rPr>
      </w:pPr>
      <w:r>
        <w:rPr>
          <w:rFonts w:ascii="Arial" w:eastAsia="Arial" w:hAnsi="Arial" w:cs="Arial"/>
          <w:b/>
          <w:sz w:val="20"/>
          <w:szCs w:val="20"/>
        </w:rPr>
        <w:t>Our Mission</w:t>
      </w:r>
      <w:r>
        <w:rPr>
          <w:rFonts w:ascii="Arial" w:eastAsia="Arial" w:hAnsi="Arial" w:cs="Arial"/>
          <w:sz w:val="20"/>
          <w:szCs w:val="20"/>
        </w:rPr>
        <w:t>: E</w:t>
      </w:r>
      <w:r>
        <w:rPr>
          <w:rFonts w:ascii="Arial" w:eastAsia="Arial" w:hAnsi="Arial" w:cs="Arial"/>
          <w:sz w:val="20"/>
          <w:szCs w:val="20"/>
        </w:rPr>
        <w:t>stablish a rigorous curriculum that allows all students to work to their highest potential and contribute to the community as socially responsive citizens.</w:t>
      </w:r>
    </w:p>
    <w:p w:rsidR="00E12766" w:rsidRDefault="00E12766">
      <w:pPr>
        <w:jc w:val="center"/>
      </w:pPr>
    </w:p>
    <w:p w:rsidR="00E12766" w:rsidRDefault="0090764F">
      <w:pPr>
        <w:jc w:val="center"/>
        <w:rPr>
          <w:rFonts w:ascii="Arial" w:eastAsia="Arial" w:hAnsi="Arial" w:cs="Arial"/>
          <w:b/>
        </w:rPr>
      </w:pPr>
      <w:r>
        <w:rPr>
          <w:noProof/>
        </w:rPr>
        <w:drawing>
          <wp:inline distT="0" distB="0" distL="0" distR="0">
            <wp:extent cx="1083310" cy="1083310"/>
            <wp:effectExtent l="0" t="0" r="0" b="0"/>
            <wp:docPr id="2" name="image4.jpg" descr="o automatic alt text available."/>
            <wp:cNvGraphicFramePr/>
            <a:graphic xmlns:a="http://schemas.openxmlformats.org/drawingml/2006/main">
              <a:graphicData uri="http://schemas.openxmlformats.org/drawingml/2006/picture">
                <pic:pic xmlns:pic="http://schemas.openxmlformats.org/drawingml/2006/picture">
                  <pic:nvPicPr>
                    <pic:cNvPr id="0" name="image4.jpg" descr="o automatic alt text available."/>
                    <pic:cNvPicPr preferRelativeResize="0"/>
                  </pic:nvPicPr>
                  <pic:blipFill>
                    <a:blip r:embed="rId8"/>
                    <a:srcRect/>
                    <a:stretch>
                      <a:fillRect/>
                    </a:stretch>
                  </pic:blipFill>
                  <pic:spPr>
                    <a:xfrm>
                      <a:off x="0" y="0"/>
                      <a:ext cx="1083310" cy="1083310"/>
                    </a:xfrm>
                    <a:prstGeom prst="rect">
                      <a:avLst/>
                    </a:prstGeom>
                    <a:ln/>
                  </pic:spPr>
                </pic:pic>
              </a:graphicData>
            </a:graphic>
          </wp:inline>
        </w:drawing>
      </w:r>
    </w:p>
    <w:p w:rsidR="00E12766" w:rsidRDefault="0090764F">
      <w:pPr>
        <w:rPr>
          <w:rFonts w:ascii="Arial" w:eastAsia="Arial" w:hAnsi="Arial" w:cs="Arial"/>
          <w:b/>
        </w:rPr>
      </w:pPr>
      <w:r>
        <w:rPr>
          <w:noProof/>
        </w:rPr>
        <w:lastRenderedPageBreak/>
        <mc:AlternateContent>
          <mc:Choice Requires="wps">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139700</wp:posOffset>
                </wp:positionV>
                <wp:extent cx="66198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36063" y="3780000"/>
                          <a:ext cx="6619875" cy="0"/>
                        </a:xfrm>
                        <a:prstGeom prst="straightConnector1">
                          <a:avLst/>
                        </a:prstGeom>
                        <a:noFill/>
                        <a:ln w="9525" cap="flat" cmpd="sng">
                          <a:solidFill>
                            <a:schemeClr val="dk1"/>
                          </a:solidFill>
                          <a:prstDash val="dash"/>
                          <a:miter lim="800000"/>
                          <a:headEnd type="none" w="sm" len="sm"/>
                          <a:tailEnd type="none" w="sm" len="sm"/>
                        </a:ln>
                      </wps:spPr>
                      <wps:bodyPr/>
                    </wps:wsp>
                  </a:graphicData>
                </a:graphic>
              </wp:anchor>
            </w:drawing>
          </mc:Choice>
          <mc:Fallback>
            <w:pict>
              <v:shapetype w14:anchorId="368DD3B6" id="_x0000_t32" coordsize="21600,21600" o:spt="32" o:oned="t" path="m,l21600,21600e" filled="f">
                <v:path arrowok="t" fillok="f" o:connecttype="none"/>
                <o:lock v:ext="edit" shapetype="t"/>
              </v:shapetype>
              <v:shape id="Straight Arrow Connector 1" o:spid="_x0000_s1026" type="#_x0000_t32" style="position:absolute;margin-left:-9pt;margin-top:11pt;width:521.2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" strokecolor="black [3200]">
                <v:stroke dashstyle="dash" startarrowwidth="narrow" startarrowlength="short" endarrowwidth="narrow" endarrowlength="short" joinstyle="miter"/>
                <w10:wrap anchorx="margin"/>
              </v:shape>
            </w:pict>
          </mc:Fallback>
        </mc:AlternateContent>
      </w:r>
    </w:p>
    <w:p w:rsidR="00E12766" w:rsidRDefault="00E12766">
      <w:pPr>
        <w:rPr>
          <w:rFonts w:ascii="Arial" w:eastAsia="Arial" w:hAnsi="Arial" w:cs="Arial"/>
          <w:b/>
        </w:rPr>
      </w:pPr>
    </w:p>
    <w:p w:rsidR="00E12766" w:rsidRDefault="0090764F">
      <w:pPr>
        <w:jc w:val="center"/>
        <w:rPr>
          <w:rFonts w:ascii="Arial" w:eastAsia="Arial" w:hAnsi="Arial" w:cs="Arial"/>
          <w:b/>
        </w:rPr>
      </w:pPr>
      <w:r>
        <w:rPr>
          <w:rFonts w:ascii="Arial" w:eastAsia="Arial" w:hAnsi="Arial" w:cs="Arial"/>
          <w:b/>
        </w:rPr>
        <w:t>Receipt of Syllabus</w:t>
      </w:r>
    </w:p>
    <w:p w:rsidR="00E12766" w:rsidRDefault="0090764F">
      <w:pPr>
        <w:rPr>
          <w:rFonts w:ascii="Arial" w:eastAsia="Arial" w:hAnsi="Arial" w:cs="Arial"/>
          <w:b/>
        </w:rPr>
      </w:pPr>
      <w:r>
        <w:rPr>
          <w:rFonts w:ascii="Arial" w:eastAsia="Arial" w:hAnsi="Arial" w:cs="Arial"/>
          <w:b/>
        </w:rPr>
        <w:t xml:space="preserve">Course Name: </w:t>
      </w:r>
      <w:r>
        <w:rPr>
          <w:rFonts w:ascii="Arial" w:eastAsia="Arial" w:hAnsi="Arial" w:cs="Arial"/>
        </w:rPr>
        <w:t>ELA 6</w:t>
      </w:r>
    </w:p>
    <w:p w:rsidR="00E12766" w:rsidRDefault="0090764F">
      <w:pPr>
        <w:rPr>
          <w:rFonts w:ascii="Arial" w:eastAsia="Arial" w:hAnsi="Arial" w:cs="Arial"/>
          <w:b/>
        </w:rPr>
      </w:pPr>
      <w:r>
        <w:rPr>
          <w:rFonts w:ascii="Arial" w:eastAsia="Arial" w:hAnsi="Arial" w:cs="Arial"/>
          <w:b/>
        </w:rPr>
        <w:t xml:space="preserve">Teacher Name: </w:t>
      </w:r>
      <w:r>
        <w:rPr>
          <w:rFonts w:ascii="Arial" w:eastAsia="Arial" w:hAnsi="Arial" w:cs="Arial"/>
        </w:rPr>
        <w:t xml:space="preserve">Hurt, Mitchell, Miller, Lonza, Richardson </w:t>
      </w:r>
    </w:p>
    <w:p w:rsidR="00E12766" w:rsidRDefault="00E12766">
      <w:pPr>
        <w:rPr>
          <w:rFonts w:ascii="Arial" w:eastAsia="Arial" w:hAnsi="Arial" w:cs="Arial"/>
          <w:b/>
        </w:rPr>
      </w:pPr>
    </w:p>
    <w:p w:rsidR="00E12766" w:rsidRDefault="00E12766">
      <w:pPr>
        <w:rPr>
          <w:rFonts w:ascii="Arial" w:eastAsia="Arial" w:hAnsi="Arial" w:cs="Arial"/>
        </w:rPr>
      </w:pPr>
    </w:p>
    <w:p w:rsidR="00E12766" w:rsidRDefault="00E12766">
      <w:pPr>
        <w:rPr>
          <w:rFonts w:ascii="Arial" w:eastAsia="Arial" w:hAnsi="Arial" w:cs="Arial"/>
        </w:rPr>
      </w:pPr>
    </w:p>
    <w:p w:rsidR="00E12766" w:rsidRDefault="0090764F">
      <w:pPr>
        <w:rPr>
          <w:rFonts w:ascii="Arial" w:eastAsia="Arial" w:hAnsi="Arial" w:cs="Arial"/>
          <w:b/>
        </w:rPr>
      </w:pPr>
      <w:r>
        <w:rPr>
          <w:rFonts w:ascii="Arial" w:eastAsia="Arial" w:hAnsi="Arial" w:cs="Arial"/>
          <w:b/>
        </w:rPr>
        <w:t>______________________________                   __________________________________</w:t>
      </w:r>
    </w:p>
    <w:p w:rsidR="00E12766" w:rsidRDefault="0090764F">
      <w:pPr>
        <w:rPr>
          <w:rFonts w:ascii="Arial" w:eastAsia="Arial" w:hAnsi="Arial" w:cs="Arial"/>
          <w:b/>
        </w:rPr>
      </w:pPr>
      <w:r>
        <w:rPr>
          <w:rFonts w:ascii="Arial" w:eastAsia="Arial" w:hAnsi="Arial" w:cs="Arial"/>
          <w:b/>
        </w:rPr>
        <w:t xml:space="preserve">                  </w:t>
      </w:r>
      <w:r>
        <w:rPr>
          <w:rFonts w:ascii="Arial" w:eastAsia="Arial" w:hAnsi="Arial" w:cs="Arial"/>
          <w:i/>
        </w:rPr>
        <w:t>Student Name</w:t>
      </w:r>
      <w:r>
        <w:rPr>
          <w:rFonts w:ascii="Arial" w:eastAsia="Arial" w:hAnsi="Arial" w:cs="Arial"/>
          <w:b/>
        </w:rPr>
        <w:t xml:space="preserve">                                            </w:t>
      </w:r>
      <w:r>
        <w:rPr>
          <w:rFonts w:ascii="Arial" w:eastAsia="Arial" w:hAnsi="Arial" w:cs="Arial"/>
          <w:i/>
        </w:rPr>
        <w:t>Parent/Guardian Signature</w:t>
      </w:r>
    </w:p>
    <w:p w:rsidR="00E12766" w:rsidRDefault="00E12766">
      <w:pPr>
        <w:rPr>
          <w:rFonts w:ascii="Arial" w:eastAsia="Arial" w:hAnsi="Arial" w:cs="Arial"/>
        </w:rPr>
      </w:pPr>
    </w:p>
    <w:p w:rsidR="00E12766" w:rsidRDefault="00E12766">
      <w:pPr>
        <w:rPr>
          <w:rFonts w:ascii="Arial" w:eastAsia="Arial" w:hAnsi="Arial" w:cs="Arial"/>
        </w:rPr>
      </w:pPr>
    </w:p>
    <w:p w:rsidR="00E12766" w:rsidRDefault="0090764F">
      <w:pPr>
        <w:rPr>
          <w:rFonts w:ascii="Arial" w:eastAsia="Arial" w:hAnsi="Arial" w:cs="Arial"/>
          <w:b/>
        </w:rPr>
      </w:pPr>
      <w:r>
        <w:rPr>
          <w:rFonts w:ascii="Arial" w:eastAsia="Arial" w:hAnsi="Arial" w:cs="Arial"/>
          <w:b/>
        </w:rPr>
        <w:t>______________________________                   __________________________________</w:t>
      </w:r>
    </w:p>
    <w:p w:rsidR="00E12766" w:rsidRDefault="0090764F">
      <w:pPr>
        <w:rPr>
          <w:rFonts w:ascii="Arial" w:eastAsia="Arial" w:hAnsi="Arial" w:cs="Arial"/>
          <w:b/>
        </w:rPr>
      </w:pPr>
      <w:r>
        <w:rPr>
          <w:rFonts w:ascii="Arial" w:eastAsia="Arial" w:hAnsi="Arial" w:cs="Arial"/>
          <w:b/>
        </w:rPr>
        <w:t xml:space="preserve">                          </w:t>
      </w:r>
      <w:r>
        <w:rPr>
          <w:rFonts w:ascii="Arial" w:eastAsia="Arial" w:hAnsi="Arial" w:cs="Arial"/>
          <w:i/>
        </w:rPr>
        <w:t>Date</w:t>
      </w:r>
      <w:r>
        <w:rPr>
          <w:rFonts w:ascii="Arial" w:eastAsia="Arial" w:hAnsi="Arial" w:cs="Arial"/>
          <w:b/>
        </w:rPr>
        <w:t xml:space="preserve">                                                                          </w:t>
      </w:r>
      <w:proofErr w:type="spellStart"/>
      <w:r>
        <w:rPr>
          <w:rFonts w:ascii="Arial" w:eastAsia="Arial" w:hAnsi="Arial" w:cs="Arial"/>
          <w:i/>
        </w:rPr>
        <w:t>Date</w:t>
      </w:r>
      <w:proofErr w:type="spellEnd"/>
    </w:p>
    <w:p w:rsidR="00E12766" w:rsidRDefault="00E12766">
      <w:pPr>
        <w:rPr>
          <w:rFonts w:ascii="Arial" w:eastAsia="Arial" w:hAnsi="Arial" w:cs="Arial"/>
        </w:rPr>
      </w:pPr>
    </w:p>
    <w:sectPr w:rsidR="00E12766">
      <w:type w:val="continuous"/>
      <w:pgSz w:w="12240" w:h="15840"/>
      <w:pgMar w:top="423" w:right="907" w:bottom="720" w:left="12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64F" w:rsidRDefault="0090764F">
      <w:r>
        <w:separator/>
      </w:r>
    </w:p>
  </w:endnote>
  <w:endnote w:type="continuationSeparator" w:id="0">
    <w:p w:rsidR="0090764F" w:rsidRDefault="0090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64F" w:rsidRDefault="0090764F">
      <w:r>
        <w:separator/>
      </w:r>
    </w:p>
  </w:footnote>
  <w:footnote w:type="continuationSeparator" w:id="0">
    <w:p w:rsidR="0090764F" w:rsidRDefault="00907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66" w:rsidRDefault="0090764F">
    <w:pPr>
      <w:jc w:val="center"/>
      <w:rPr>
        <w:rFonts w:ascii="Arial" w:eastAsia="Arial" w:hAnsi="Arial" w:cs="Arial"/>
        <w:i/>
        <w:sz w:val="28"/>
        <w:szCs w:val="28"/>
      </w:rPr>
    </w:pPr>
    <w:r>
      <w:rPr>
        <w:noProof/>
      </w:rPr>
      <w:drawing>
        <wp:inline distT="0" distB="0" distL="0" distR="0">
          <wp:extent cx="632112" cy="632112"/>
          <wp:effectExtent l="0" t="0" r="0" b="0"/>
          <wp:docPr id="4" name="image6.jpg" descr="o automatic alt text available."/>
          <wp:cNvGraphicFramePr/>
          <a:graphic xmlns:a="http://schemas.openxmlformats.org/drawingml/2006/main">
            <a:graphicData uri="http://schemas.openxmlformats.org/drawingml/2006/picture">
              <pic:pic xmlns:pic="http://schemas.openxmlformats.org/drawingml/2006/picture">
                <pic:nvPicPr>
                  <pic:cNvPr id="0" name="image6.jpg" descr="o automatic alt text available."/>
                  <pic:cNvPicPr preferRelativeResize="0"/>
                </pic:nvPicPr>
                <pic:blipFill>
                  <a:blip r:embed="rId1"/>
                  <a:srcRect/>
                  <a:stretch>
                    <a:fillRect/>
                  </a:stretch>
                </pic:blipFill>
                <pic:spPr>
                  <a:xfrm>
                    <a:off x="0" y="0"/>
                    <a:ext cx="632112" cy="632112"/>
                  </a:xfrm>
                  <a:prstGeom prst="rect">
                    <a:avLst/>
                  </a:prstGeom>
                  <a:ln/>
                </pic:spPr>
              </pic:pic>
            </a:graphicData>
          </a:graphic>
        </wp:inline>
      </w:drawing>
    </w:r>
    <w:r>
      <w:rPr>
        <w:rFonts w:ascii="Arial" w:eastAsia="Arial" w:hAnsi="Arial" w:cs="Arial"/>
        <w:i/>
        <w:sz w:val="28"/>
        <w:szCs w:val="28"/>
      </w:rPr>
      <w:tab/>
    </w:r>
    <w:r>
      <w:rPr>
        <w:rFonts w:ascii="Arial" w:eastAsia="Arial" w:hAnsi="Arial" w:cs="Arial"/>
        <w:i/>
        <w:sz w:val="28"/>
        <w:szCs w:val="28"/>
      </w:rPr>
      <w:tab/>
    </w:r>
    <w:r>
      <w:rPr>
        <w:rFonts w:ascii="Arial" w:eastAsia="Arial" w:hAnsi="Arial" w:cs="Arial"/>
        <w:i/>
        <w:sz w:val="28"/>
        <w:szCs w:val="28"/>
      </w:rPr>
      <w:tab/>
      <w:t>Samuel Inman Middle School</w:t>
    </w:r>
    <w:r>
      <w:rPr>
        <w:rFonts w:ascii="Arial" w:eastAsia="Arial" w:hAnsi="Arial" w:cs="Arial"/>
        <w:i/>
        <w:sz w:val="28"/>
        <w:szCs w:val="28"/>
      </w:rPr>
      <w:tab/>
    </w:r>
    <w:r>
      <w:rPr>
        <w:rFonts w:ascii="Arial" w:eastAsia="Arial" w:hAnsi="Arial" w:cs="Arial"/>
        <w:i/>
        <w:sz w:val="28"/>
        <w:szCs w:val="28"/>
      </w:rPr>
      <w:tab/>
    </w:r>
    <w:r>
      <w:rPr>
        <w:rFonts w:ascii="Arial" w:eastAsia="Arial" w:hAnsi="Arial" w:cs="Arial"/>
        <w:i/>
        <w:sz w:val="28"/>
        <w:szCs w:val="28"/>
      </w:rPr>
      <w:tab/>
    </w:r>
    <w:r>
      <w:rPr>
        <w:noProof/>
      </w:rPr>
      <w:drawing>
        <wp:inline distT="0" distB="0" distL="0" distR="0">
          <wp:extent cx="632112" cy="632112"/>
          <wp:effectExtent l="0" t="0" r="0" b="0"/>
          <wp:docPr id="3" name="image5.jpg" descr="o automatic alt text available."/>
          <wp:cNvGraphicFramePr/>
          <a:graphic xmlns:a="http://schemas.openxmlformats.org/drawingml/2006/main">
            <a:graphicData uri="http://schemas.openxmlformats.org/drawingml/2006/picture">
              <pic:pic xmlns:pic="http://schemas.openxmlformats.org/drawingml/2006/picture">
                <pic:nvPicPr>
                  <pic:cNvPr id="0" name="image5.jpg" descr="o automatic alt text available."/>
                  <pic:cNvPicPr preferRelativeResize="0"/>
                </pic:nvPicPr>
                <pic:blipFill>
                  <a:blip r:embed="rId1"/>
                  <a:srcRect/>
                  <a:stretch>
                    <a:fillRect/>
                  </a:stretch>
                </pic:blipFill>
                <pic:spPr>
                  <a:xfrm>
                    <a:off x="0" y="0"/>
                    <a:ext cx="632112" cy="63211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9A6"/>
    <w:multiLevelType w:val="multilevel"/>
    <w:tmpl w:val="22626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70D72"/>
    <w:multiLevelType w:val="multilevel"/>
    <w:tmpl w:val="ECBA4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D71537"/>
    <w:multiLevelType w:val="multilevel"/>
    <w:tmpl w:val="02806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E1395B"/>
    <w:multiLevelType w:val="multilevel"/>
    <w:tmpl w:val="3894DB8C"/>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4" w15:restartNumberingAfterBreak="0">
    <w:nsid w:val="45DA0D97"/>
    <w:multiLevelType w:val="multilevel"/>
    <w:tmpl w:val="08027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7C2596"/>
    <w:multiLevelType w:val="multilevel"/>
    <w:tmpl w:val="3DB23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DD3F55"/>
    <w:multiLevelType w:val="multilevel"/>
    <w:tmpl w:val="C23C3400"/>
    <w:lvl w:ilvl="0">
      <w:start w:val="1"/>
      <w:numFmt w:val="bullet"/>
      <w:lvlText w:val="➢"/>
      <w:lvlJc w:val="left"/>
      <w:pPr>
        <w:ind w:left="5040" w:hanging="360"/>
      </w:pPr>
      <w:rPr>
        <w:rFonts w:ascii="Noto Sans Symbols" w:eastAsia="Noto Sans Symbols" w:hAnsi="Noto Sans Symbols" w:cs="Noto Sans Symbols"/>
      </w:rPr>
    </w:lvl>
    <w:lvl w:ilvl="1">
      <w:start w:val="1"/>
      <w:numFmt w:val="bullet"/>
      <w:lvlText w:val="o"/>
      <w:lvlJc w:val="left"/>
      <w:pPr>
        <w:ind w:left="504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180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66"/>
    <w:rsid w:val="00315899"/>
    <w:rsid w:val="00514DAA"/>
    <w:rsid w:val="0090764F"/>
    <w:rsid w:val="00E1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BB8D8-C64C-4190-8D62-84E8C48F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color w:val="000000"/>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Lonza, Hannah</dc:creator>
  <cp:lastModifiedBy>Lonza, Hannah</cp:lastModifiedBy>
  <cp:revision>2</cp:revision>
  <dcterms:created xsi:type="dcterms:W3CDTF">2018-08-03T17:07:00Z</dcterms:created>
  <dcterms:modified xsi:type="dcterms:W3CDTF">2018-08-03T17:07:00Z</dcterms:modified>
</cp:coreProperties>
</file>